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DF" w:rsidRDefault="00FA51DF" w:rsidP="00ED6E53">
      <w:pPr>
        <w:spacing w:line="264" w:lineRule="auto"/>
        <w:ind w:hanging="1418"/>
        <w:jc w:val="center"/>
        <w:rPr>
          <w:rFonts w:ascii="Times New Roman" w:hAnsi="Times New Roman"/>
          <w:sz w:val="26"/>
          <w:szCs w:val="26"/>
        </w:rPr>
      </w:pPr>
      <w:r>
        <w:rPr>
          <w:rFonts w:ascii="Times New Roman" w:hAnsi="Times New Roman"/>
          <w:noProof/>
          <w:sz w:val="26"/>
          <w:szCs w:val="26"/>
        </w:rPr>
        <w:drawing>
          <wp:inline distT="0" distB="0" distL="0" distR="0">
            <wp:extent cx="7556500" cy="10386719"/>
            <wp:effectExtent l="0" t="0" r="6350" b="0"/>
            <wp:docPr id="28" name="Рисунок 28" descr="C:\Users\Людмила\AppData\Local\Temp\WinScan2PDF_Tmp\2024-01-10_15-47-24_winscan_to_pdf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AppData\Local\Temp\WinScan2PDF_Tmp\2024-01-10_15-47-24_winscan_to_pdf_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5609" cy="10399240"/>
                    </a:xfrm>
                    <a:prstGeom prst="rect">
                      <a:avLst/>
                    </a:prstGeom>
                    <a:noFill/>
                    <a:ln>
                      <a:noFill/>
                    </a:ln>
                  </pic:spPr>
                </pic:pic>
              </a:graphicData>
            </a:graphic>
          </wp:inline>
        </w:drawing>
      </w:r>
    </w:p>
    <w:p w:rsidR="00ED6E53" w:rsidRDefault="00ED6E53" w:rsidP="004C25F1">
      <w:pPr>
        <w:spacing w:line="264" w:lineRule="auto"/>
        <w:jc w:val="center"/>
        <w:rPr>
          <w:rFonts w:ascii="Times New Roman" w:hAnsi="Times New Roman"/>
          <w:sz w:val="26"/>
          <w:szCs w:val="26"/>
        </w:rPr>
        <w:sectPr w:rsidR="00ED6E53" w:rsidSect="00ED6E53">
          <w:headerReference w:type="default" r:id="rId9"/>
          <w:pgSz w:w="11906" w:h="16838"/>
          <w:pgMar w:top="0" w:right="0" w:bottom="0" w:left="1418" w:header="624" w:footer="567" w:gutter="0"/>
          <w:cols w:space="708"/>
          <w:titlePg/>
          <w:docGrid w:linePitch="360"/>
        </w:sectPr>
      </w:pPr>
    </w:p>
    <w:p w:rsidR="002E5C27" w:rsidRPr="00B764FA" w:rsidRDefault="002E5C27" w:rsidP="004C25F1">
      <w:pPr>
        <w:spacing w:line="264" w:lineRule="auto"/>
        <w:jc w:val="center"/>
        <w:rPr>
          <w:rFonts w:ascii="Times New Roman" w:hAnsi="Times New Roman"/>
          <w:sz w:val="26"/>
          <w:szCs w:val="26"/>
        </w:rPr>
      </w:pPr>
      <w:bookmarkStart w:id="0" w:name="_GoBack"/>
      <w:bookmarkEnd w:id="0"/>
      <w:r w:rsidRPr="00B764FA">
        <w:rPr>
          <w:rFonts w:ascii="Times New Roman" w:hAnsi="Times New Roman"/>
          <w:sz w:val="26"/>
          <w:szCs w:val="26"/>
        </w:rPr>
        <w:lastRenderedPageBreak/>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0070E7" w:rsidRDefault="001F359A" w:rsidP="001F359A">
      <w:pPr>
        <w:spacing w:after="0"/>
        <w:rPr>
          <w:rFonts w:ascii="Times New Roman" w:hAnsi="Times New Roman"/>
          <w:sz w:val="26"/>
          <w:szCs w:val="26"/>
        </w:rPr>
      </w:pPr>
      <w:r w:rsidRPr="001F359A">
        <w:rPr>
          <w:rFonts w:ascii="Times New Roman" w:hAnsi="Times New Roman"/>
          <w:sz w:val="26"/>
          <w:szCs w:val="26"/>
        </w:rPr>
        <w:t xml:space="preserve">3. Объем </w:t>
      </w:r>
      <w:r w:rsidR="000070E7">
        <w:rPr>
          <w:rFonts w:ascii="Times New Roman" w:hAnsi="Times New Roman"/>
          <w:sz w:val="26"/>
          <w:szCs w:val="26"/>
        </w:rPr>
        <w:t xml:space="preserve">аудиторного </w:t>
      </w:r>
      <w:r w:rsidRPr="001F359A">
        <w:rPr>
          <w:rFonts w:ascii="Times New Roman" w:hAnsi="Times New Roman"/>
          <w:sz w:val="26"/>
          <w:szCs w:val="26"/>
        </w:rPr>
        <w:t>времени</w:t>
      </w:r>
      <w:r w:rsidR="000070E7">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F359A" w:rsidRPr="001F359A" w:rsidRDefault="000070E7" w:rsidP="001F359A">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 xml:space="preserve">предмета </w:t>
      </w:r>
      <w:r w:rsidR="001F359A" w:rsidRPr="001F359A">
        <w:rPr>
          <w:rFonts w:ascii="Times New Roman" w:hAnsi="Times New Roman"/>
          <w:sz w:val="26"/>
          <w:szCs w:val="26"/>
        </w:rPr>
        <w:t>«Сольфеджио»</w:t>
      </w:r>
      <w:r>
        <w:rPr>
          <w:rFonts w:ascii="Times New Roman" w:hAnsi="Times New Roman"/>
          <w:sz w:val="26"/>
          <w:szCs w:val="26"/>
        </w:rPr>
        <w:t xml:space="preserve"> ……………………………………………………….</w:t>
      </w:r>
      <w:r w:rsidR="001F359A">
        <w:rPr>
          <w:rFonts w:ascii="Times New Roman" w:hAnsi="Times New Roman"/>
          <w:sz w:val="26"/>
          <w:szCs w:val="26"/>
        </w:rPr>
        <w:tab/>
      </w:r>
      <w:r w:rsidR="00A13C8E">
        <w:rPr>
          <w:rFonts w:ascii="Times New Roman" w:hAnsi="Times New Roman"/>
          <w:sz w:val="26"/>
          <w:szCs w:val="26"/>
        </w:rPr>
        <w:t>4</w:t>
      </w:r>
    </w:p>
    <w:p w:rsidR="001F359A" w:rsidRPr="00B764FA" w:rsidRDefault="001F359A" w:rsidP="001F359A">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Pr>
          <w:rFonts w:ascii="Times New Roman" w:hAnsi="Times New Roman"/>
          <w:sz w:val="26"/>
          <w:szCs w:val="26"/>
        </w:rPr>
        <w:tab/>
        <w:t>5</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Pr>
          <w:rFonts w:ascii="Times New Roman" w:hAnsi="Times New Roman"/>
          <w:sz w:val="26"/>
          <w:szCs w:val="26"/>
        </w:rPr>
        <w:t>5</w:t>
      </w:r>
    </w:p>
    <w:p w:rsidR="00FD41A2" w:rsidRPr="00B764FA" w:rsidRDefault="00FD41A2" w:rsidP="002E5C27">
      <w:pPr>
        <w:spacing w:after="0"/>
        <w:rPr>
          <w:rFonts w:ascii="Times New Roman" w:hAnsi="Times New Roman"/>
          <w:sz w:val="26"/>
          <w:szCs w:val="26"/>
        </w:rPr>
      </w:pPr>
      <w:r>
        <w:rPr>
          <w:rFonts w:ascii="Times New Roman" w:hAnsi="Times New Roman"/>
          <w:sz w:val="26"/>
          <w:szCs w:val="26"/>
        </w:rPr>
        <w:t>6. Методы обучения ………………………………………………………………</w:t>
      </w:r>
      <w:r>
        <w:rPr>
          <w:rFonts w:ascii="Times New Roman" w:hAnsi="Times New Roman"/>
          <w:sz w:val="26"/>
          <w:szCs w:val="26"/>
        </w:rPr>
        <w:tab/>
        <w:t>5</w:t>
      </w:r>
    </w:p>
    <w:p w:rsidR="002E5C27" w:rsidRPr="00B764FA" w:rsidRDefault="00FD41A2" w:rsidP="002E5C27">
      <w:pPr>
        <w:pStyle w:val="ac"/>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653005">
        <w:rPr>
          <w:rFonts w:ascii="Times New Roman" w:hAnsi="Times New Roman" w:cs="Times New Roman"/>
          <w:sz w:val="26"/>
          <w:szCs w:val="26"/>
        </w:rPr>
        <w:t>.</w:t>
      </w:r>
      <w:r w:rsidR="004E70F9">
        <w:rPr>
          <w:rFonts w:ascii="Times New Roman" w:hAnsi="Times New Roman" w:cs="Times New Roman"/>
          <w:sz w:val="26"/>
          <w:szCs w:val="26"/>
        </w:rPr>
        <w:tab/>
      </w:r>
      <w:r w:rsidR="007D7A02">
        <w:rPr>
          <w:rFonts w:ascii="Times New Roman" w:hAnsi="Times New Roman" w:cs="Times New Roman"/>
          <w:sz w:val="26"/>
          <w:szCs w:val="26"/>
        </w:rPr>
        <w:t>5</w:t>
      </w:r>
    </w:p>
    <w:p w:rsidR="002E5C27" w:rsidRPr="004C25F1" w:rsidRDefault="002E5C27" w:rsidP="002E5C27">
      <w:pPr>
        <w:pStyle w:val="ac"/>
        <w:spacing w:line="240" w:lineRule="auto"/>
        <w:rPr>
          <w:rFonts w:ascii="Times New Roman" w:hAnsi="Times New Roman" w:cs="Times New Roman"/>
          <w:b/>
          <w:bCs/>
          <w:sz w:val="12"/>
          <w:szCs w:val="12"/>
        </w:rPr>
      </w:pPr>
    </w:p>
    <w:p w:rsidR="001F359A" w:rsidRDefault="002E5C27" w:rsidP="002E5C27">
      <w:pPr>
        <w:pStyle w:val="ac"/>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653005">
        <w:rPr>
          <w:rFonts w:ascii="Times New Roman" w:hAnsi="Times New Roman" w:cs="Times New Roman"/>
          <w:b/>
          <w:bCs/>
          <w:sz w:val="26"/>
          <w:szCs w:val="26"/>
        </w:rPr>
        <w:t>.</w:t>
      </w:r>
      <w:r w:rsidR="001F359A">
        <w:rPr>
          <w:rFonts w:ascii="Times New Roman" w:hAnsi="Times New Roman" w:cs="Times New Roman"/>
          <w:b/>
          <w:bCs/>
          <w:sz w:val="26"/>
          <w:szCs w:val="26"/>
        </w:rPr>
        <w:tab/>
      </w:r>
      <w:r w:rsidR="00E15E5A">
        <w:rPr>
          <w:rFonts w:ascii="Times New Roman" w:hAnsi="Times New Roman" w:cs="Times New Roman"/>
          <w:b/>
          <w:bCs/>
          <w:sz w:val="26"/>
          <w:szCs w:val="26"/>
        </w:rPr>
        <w:t>6</w:t>
      </w:r>
    </w:p>
    <w:p w:rsidR="001F359A" w:rsidRPr="00E15624" w:rsidRDefault="001F359A" w:rsidP="002E5C27">
      <w:pPr>
        <w:pStyle w:val="ac"/>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653005">
        <w:rPr>
          <w:rFonts w:ascii="Times New Roman" w:hAnsi="Times New Roman" w:cs="Times New Roman"/>
          <w:bCs/>
        </w:rPr>
        <w:t>…</w:t>
      </w:r>
      <w:r w:rsidR="00E15624" w:rsidRPr="00E15624">
        <w:rPr>
          <w:rFonts w:ascii="Times New Roman" w:hAnsi="Times New Roman" w:cs="Times New Roman"/>
          <w:bCs/>
        </w:rPr>
        <w:tab/>
      </w:r>
      <w:r w:rsidR="00E15E5A">
        <w:rPr>
          <w:rFonts w:ascii="Times New Roman" w:hAnsi="Times New Roman" w:cs="Times New Roman"/>
          <w:bCs/>
        </w:rPr>
        <w:t>6</w:t>
      </w:r>
    </w:p>
    <w:p w:rsidR="00E15624" w:rsidRPr="00E15624" w:rsidRDefault="00E15624" w:rsidP="00E15624">
      <w:pPr>
        <w:pStyle w:val="ac"/>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00653005">
        <w:rPr>
          <w:rFonts w:ascii="Times New Roman" w:hAnsi="Times New Roman" w:cs="Times New Roman"/>
          <w:bCs/>
        </w:rPr>
        <w:t>.</w:t>
      </w:r>
      <w:r w:rsidRPr="00E15624">
        <w:rPr>
          <w:rFonts w:ascii="Times New Roman" w:hAnsi="Times New Roman" w:cs="Times New Roman"/>
          <w:bCs/>
        </w:rPr>
        <w:tab/>
      </w:r>
      <w:r w:rsidR="007D7A02">
        <w:rPr>
          <w:rFonts w:ascii="Times New Roman" w:hAnsi="Times New Roman" w:cs="Times New Roman"/>
          <w:bCs/>
        </w:rPr>
        <w:t>8</w:t>
      </w:r>
    </w:p>
    <w:p w:rsidR="00E15624" w:rsidRPr="00E15624" w:rsidRDefault="00E15624" w:rsidP="00E15624">
      <w:pPr>
        <w:pStyle w:val="ac"/>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t>1</w:t>
      </w:r>
      <w:r w:rsidR="00E15E5A">
        <w:rPr>
          <w:rFonts w:ascii="Times New Roman" w:hAnsi="Times New Roman" w:cs="Times New Roman"/>
          <w:bCs/>
        </w:rPr>
        <w:t>1</w:t>
      </w:r>
    </w:p>
    <w:p w:rsidR="00E15624" w:rsidRPr="00D81F89" w:rsidRDefault="00E15624" w:rsidP="00E15624">
      <w:pPr>
        <w:pStyle w:val="ac"/>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E15E5A">
        <w:rPr>
          <w:rFonts w:ascii="Times New Roman" w:hAnsi="Times New Roman" w:cs="Times New Roman"/>
          <w:bCs/>
        </w:rPr>
        <w:t>4</w:t>
      </w:r>
    </w:p>
    <w:p w:rsidR="002E5C27" w:rsidRPr="00E15624" w:rsidRDefault="00180A2E" w:rsidP="002E5C27">
      <w:pPr>
        <w:pStyle w:val="ac"/>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653005">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E15E5A">
        <w:rPr>
          <w:rFonts w:ascii="Times New Roman" w:hAnsi="Times New Roman" w:cs="Times New Roman"/>
          <w:bCs/>
        </w:rPr>
        <w:t>7</w:t>
      </w:r>
    </w:p>
    <w:p w:rsidR="00E15624" w:rsidRPr="00E15624" w:rsidRDefault="00180A2E" w:rsidP="00E15624">
      <w:pPr>
        <w:pStyle w:val="ac"/>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t>1</w:t>
      </w:r>
      <w:r w:rsidR="00D04142">
        <w:rPr>
          <w:rFonts w:ascii="Times New Roman" w:hAnsi="Times New Roman" w:cs="Times New Roman"/>
          <w:bCs/>
        </w:rPr>
        <w:t>7</w:t>
      </w:r>
    </w:p>
    <w:p w:rsidR="00E15624" w:rsidRPr="00D81F89" w:rsidRDefault="00180A2E" w:rsidP="00E15624">
      <w:pPr>
        <w:pStyle w:val="ac"/>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D04142">
        <w:rPr>
          <w:rFonts w:ascii="Times New Roman" w:hAnsi="Times New Roman" w:cs="Times New Roman"/>
          <w:bCs/>
        </w:rPr>
        <w:t>0</w:t>
      </w:r>
    </w:p>
    <w:p w:rsidR="00E15624" w:rsidRPr="00E15624" w:rsidRDefault="00180A2E" w:rsidP="00E15624">
      <w:pPr>
        <w:pStyle w:val="ac"/>
        <w:spacing w:line="240" w:lineRule="auto"/>
        <w:rPr>
          <w:rFonts w:ascii="Times New Roman" w:hAnsi="Times New Roman" w:cs="Times New Roman"/>
          <w:bCs/>
        </w:rPr>
      </w:pPr>
      <w:r>
        <w:rPr>
          <w:rFonts w:ascii="Times New Roman" w:hAnsi="Times New Roman" w:cs="Times New Roman"/>
          <w:bCs/>
        </w:rPr>
        <w:t>7</w:t>
      </w:r>
      <w:r w:rsidR="00E15624" w:rsidRPr="00E15624">
        <w:rPr>
          <w:rFonts w:ascii="Times New Roman" w:hAnsi="Times New Roman" w:cs="Times New Roman"/>
          <w:bCs/>
        </w:rPr>
        <w:t xml:space="preserve">. </w:t>
      </w:r>
      <w:r w:rsidR="00E15624">
        <w:rPr>
          <w:rFonts w:ascii="Times New Roman" w:hAnsi="Times New Roman" w:cs="Times New Roman"/>
          <w:bCs/>
        </w:rPr>
        <w:t>Седьмой</w:t>
      </w:r>
      <w:r w:rsidR="00E15624" w:rsidRPr="00E15624">
        <w:rPr>
          <w:rFonts w:ascii="Times New Roman" w:hAnsi="Times New Roman" w:cs="Times New Roman"/>
          <w:bCs/>
        </w:rPr>
        <w:t xml:space="preserve">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E15E5A">
        <w:rPr>
          <w:rFonts w:ascii="Times New Roman" w:hAnsi="Times New Roman" w:cs="Times New Roman"/>
          <w:bCs/>
        </w:rPr>
        <w:t>4</w:t>
      </w:r>
    </w:p>
    <w:p w:rsidR="004C25F1" w:rsidRDefault="00D04142" w:rsidP="002E5C27">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004C25F1"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sidR="004C25F1">
        <w:rPr>
          <w:rFonts w:ascii="Times New Roman" w:eastAsia="SimSun" w:hAnsi="Times New Roman"/>
          <w:bCs/>
          <w:kern w:val="1"/>
          <w:sz w:val="24"/>
          <w:szCs w:val="24"/>
          <w:lang w:eastAsia="hi-IN" w:bidi="hi-IN"/>
        </w:rPr>
        <w:t xml:space="preserve"> ……………………………</w:t>
      </w:r>
      <w:r w:rsidR="00653005">
        <w:rPr>
          <w:rFonts w:ascii="Times New Roman" w:eastAsia="SimSun" w:hAnsi="Times New Roman"/>
          <w:bCs/>
          <w:kern w:val="1"/>
          <w:sz w:val="24"/>
          <w:szCs w:val="24"/>
          <w:lang w:eastAsia="hi-IN" w:bidi="hi-IN"/>
        </w:rPr>
        <w:t>..</w:t>
      </w:r>
      <w:r w:rsidR="004C25F1">
        <w:rPr>
          <w:rFonts w:ascii="Times New Roman" w:eastAsia="SimSun" w:hAnsi="Times New Roman"/>
          <w:bCs/>
          <w:kern w:val="1"/>
          <w:sz w:val="24"/>
          <w:szCs w:val="24"/>
          <w:lang w:eastAsia="hi-IN" w:bidi="hi-IN"/>
        </w:rPr>
        <w:tab/>
      </w:r>
      <w:r>
        <w:rPr>
          <w:rFonts w:ascii="Times New Roman" w:eastAsia="SimSun" w:hAnsi="Times New Roman"/>
          <w:bCs/>
          <w:kern w:val="1"/>
          <w:sz w:val="24"/>
          <w:szCs w:val="24"/>
          <w:lang w:eastAsia="hi-IN" w:bidi="hi-IN"/>
        </w:rPr>
        <w:t>27</w:t>
      </w:r>
    </w:p>
    <w:p w:rsidR="00D04142" w:rsidRPr="00E15624" w:rsidRDefault="00D04142" w:rsidP="00D04142">
      <w:pPr>
        <w:pStyle w:val="ac"/>
        <w:spacing w:line="240" w:lineRule="auto"/>
        <w:rPr>
          <w:rFonts w:ascii="Times New Roman" w:hAnsi="Times New Roman" w:cs="Times New Roman"/>
          <w:bCs/>
        </w:rPr>
      </w:pPr>
      <w:r>
        <w:rPr>
          <w:rFonts w:ascii="Times New Roman" w:hAnsi="Times New Roman" w:cs="Times New Roman"/>
          <w:bCs/>
        </w:rPr>
        <w:t>8</w:t>
      </w:r>
      <w:r w:rsidRPr="00E15624">
        <w:rPr>
          <w:rFonts w:ascii="Times New Roman" w:hAnsi="Times New Roman" w:cs="Times New Roman"/>
          <w:bCs/>
        </w:rPr>
        <w:t xml:space="preserve">. </w:t>
      </w:r>
      <w:r>
        <w:rPr>
          <w:rFonts w:ascii="Times New Roman" w:hAnsi="Times New Roman" w:cs="Times New Roman"/>
          <w:bCs/>
        </w:rPr>
        <w:t>Восьмой</w:t>
      </w:r>
      <w:r w:rsidRPr="00E15624">
        <w:rPr>
          <w:rFonts w:ascii="Times New Roman" w:hAnsi="Times New Roman" w:cs="Times New Roman"/>
          <w:bCs/>
        </w:rPr>
        <w:t xml:space="preserve">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r>
      <w:r>
        <w:rPr>
          <w:rFonts w:ascii="Times New Roman" w:hAnsi="Times New Roman" w:cs="Times New Roman"/>
          <w:bCs/>
        </w:rPr>
        <w:t>2</w:t>
      </w:r>
      <w:r w:rsidR="00E15E5A">
        <w:rPr>
          <w:rFonts w:ascii="Times New Roman" w:hAnsi="Times New Roman" w:cs="Times New Roman"/>
          <w:bCs/>
        </w:rPr>
        <w:t>9</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516CCF" w:rsidRPr="004C25F1">
        <w:rPr>
          <w:rFonts w:ascii="Times New Roman" w:hAnsi="Times New Roman"/>
          <w:b/>
          <w:color w:val="000000"/>
          <w:sz w:val="26"/>
          <w:szCs w:val="26"/>
        </w:rPr>
        <w:t>………………………</w:t>
      </w:r>
      <w:r w:rsidR="004E70F9" w:rsidRPr="004C25F1">
        <w:rPr>
          <w:rFonts w:ascii="Times New Roman" w:hAnsi="Times New Roman"/>
          <w:b/>
          <w:color w:val="000000"/>
          <w:sz w:val="26"/>
          <w:szCs w:val="26"/>
        </w:rPr>
        <w:tab/>
      </w:r>
      <w:r w:rsidR="004C25F1" w:rsidRPr="004C25F1">
        <w:rPr>
          <w:rFonts w:ascii="Times New Roman" w:hAnsi="Times New Roman"/>
          <w:b/>
          <w:color w:val="000000"/>
          <w:sz w:val="26"/>
          <w:szCs w:val="26"/>
        </w:rPr>
        <w:t>3</w:t>
      </w:r>
      <w:r w:rsidR="00E15E5A">
        <w:rPr>
          <w:rFonts w:ascii="Times New Roman" w:hAnsi="Times New Roman"/>
          <w:b/>
          <w:color w:val="000000"/>
          <w:sz w:val="26"/>
          <w:szCs w:val="26"/>
        </w:rPr>
        <w:t>2</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167086" w:rsidRPr="00D04142">
        <w:rPr>
          <w:rFonts w:ascii="Times New Roman" w:hAnsi="Times New Roman"/>
          <w:b/>
          <w:bCs/>
          <w:color w:val="000000"/>
          <w:sz w:val="26"/>
          <w:szCs w:val="26"/>
        </w:rPr>
        <w:t>3</w:t>
      </w:r>
      <w:r w:rsidR="00D04142" w:rsidRPr="00D04142">
        <w:rPr>
          <w:rFonts w:ascii="Times New Roman" w:hAnsi="Times New Roman"/>
          <w:b/>
          <w:bCs/>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D04142">
        <w:rPr>
          <w:rFonts w:ascii="Times New Roman" w:hAnsi="Times New Roman"/>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E15E5A">
        <w:rPr>
          <w:rFonts w:ascii="Times New Roman" w:hAnsi="Times New Roman"/>
          <w:color w:val="000000"/>
          <w:sz w:val="26"/>
          <w:szCs w:val="26"/>
        </w:rPr>
        <w:t>3</w:t>
      </w:r>
    </w:p>
    <w:p w:rsidR="002E5C27" w:rsidRPr="004C25F1" w:rsidRDefault="002E5C27" w:rsidP="002E5C27">
      <w:pPr>
        <w:pStyle w:val="ac"/>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D04142">
        <w:rPr>
          <w:rFonts w:ascii="Times New Roman" w:hAnsi="Times New Roman"/>
          <w:color w:val="000000"/>
          <w:sz w:val="26"/>
          <w:szCs w:val="26"/>
        </w:rPr>
        <w:t>3</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33</w:t>
      </w:r>
    </w:p>
    <w:p w:rsidR="004C25F1" w:rsidRPr="004878F3" w:rsidRDefault="00653005" w:rsidP="004878F3">
      <w:pPr>
        <w:pStyle w:val="ac"/>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33</w:t>
      </w:r>
    </w:p>
    <w:p w:rsidR="004C25F1" w:rsidRPr="004878F3" w:rsidRDefault="00653005" w:rsidP="004878F3">
      <w:pPr>
        <w:pStyle w:val="ac"/>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4C25F1" w:rsidRPr="004878F3" w:rsidRDefault="00653005" w:rsidP="004878F3">
      <w:pPr>
        <w:pStyle w:val="ac"/>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D04142">
        <w:rPr>
          <w:rFonts w:ascii="Times New Roman" w:hAnsi="Times New Roman"/>
          <w:sz w:val="26"/>
          <w:szCs w:val="26"/>
        </w:rPr>
        <w:t>8</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653005">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39</w:t>
      </w:r>
    </w:p>
    <w:p w:rsidR="005F628E" w:rsidRPr="00E66A50"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E66A50">
        <w:rPr>
          <w:rFonts w:ascii="Times New Roman" w:hAnsi="Times New Roman"/>
          <w:b/>
          <w:sz w:val="28"/>
          <w:szCs w:val="28"/>
          <w:lang w:val="en-US"/>
        </w:rPr>
        <w:lastRenderedPageBreak/>
        <w:t>I</w:t>
      </w:r>
      <w:r w:rsidR="005F628E" w:rsidRPr="00E66A50">
        <w:rPr>
          <w:rFonts w:ascii="Times New Roman" w:hAnsi="Times New Roman"/>
          <w:b/>
          <w:sz w:val="28"/>
          <w:szCs w:val="28"/>
        </w:rPr>
        <w:t>. Пояснительная записка</w:t>
      </w:r>
    </w:p>
    <w:p w:rsidR="009C6E63" w:rsidRPr="00E66A50" w:rsidRDefault="009C6E63" w:rsidP="00AB38D1">
      <w:pPr>
        <w:spacing w:after="0" w:line="240" w:lineRule="auto"/>
        <w:jc w:val="center"/>
        <w:rPr>
          <w:rFonts w:ascii="Times New Roman" w:hAnsi="Times New Roman"/>
          <w:b/>
          <w:sz w:val="28"/>
          <w:szCs w:val="28"/>
        </w:rPr>
      </w:pPr>
    </w:p>
    <w:p w:rsidR="00E66A50" w:rsidRPr="00E66A50" w:rsidRDefault="00E66A50" w:rsidP="00AB38D1">
      <w:pPr>
        <w:spacing w:after="0" w:line="240" w:lineRule="auto"/>
        <w:jc w:val="center"/>
        <w:rPr>
          <w:rFonts w:ascii="Times New Roman" w:hAnsi="Times New Roman"/>
          <w:b/>
          <w:sz w:val="28"/>
          <w:szCs w:val="28"/>
        </w:rPr>
      </w:pPr>
    </w:p>
    <w:p w:rsidR="005F628E" w:rsidRPr="00E66A50" w:rsidRDefault="00936DBA" w:rsidP="00AB38D1">
      <w:pPr>
        <w:spacing w:after="0" w:line="240" w:lineRule="auto"/>
        <w:jc w:val="center"/>
        <w:rPr>
          <w:rFonts w:ascii="Times New Roman" w:hAnsi="Times New Roman"/>
          <w:b/>
          <w:sz w:val="28"/>
          <w:szCs w:val="28"/>
        </w:rPr>
      </w:pPr>
      <w:r w:rsidRPr="00E66A50">
        <w:rPr>
          <w:rFonts w:ascii="Times New Roman" w:hAnsi="Times New Roman"/>
          <w:b/>
          <w:sz w:val="28"/>
          <w:szCs w:val="28"/>
        </w:rPr>
        <w:t>1. Общая характеристика предмета</w:t>
      </w:r>
    </w:p>
    <w:p w:rsidR="009C6E63" w:rsidRPr="00E66A50" w:rsidRDefault="009C6E63" w:rsidP="00FA31CF">
      <w:pPr>
        <w:pStyle w:val="1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3C7194" w:rsidRPr="00E66A50">
        <w:rPr>
          <w:rFonts w:ascii="Times New Roman" w:hAnsi="Times New Roman"/>
          <w:sz w:val="28"/>
          <w:szCs w:val="28"/>
        </w:rPr>
        <w:t>при реализации общеобразовательных программ</w:t>
      </w:r>
      <w:r w:rsidRPr="00E66A50">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E66A50">
        <w:rPr>
          <w:rFonts w:ascii="Times New Roman" w:hAnsi="Times New Roman"/>
          <w:sz w:val="28"/>
          <w:szCs w:val="28"/>
        </w:rPr>
        <w:t>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w:t>
      </w:r>
      <w:r w:rsidR="00C9053D">
        <w:rPr>
          <w:rFonts w:ascii="Times New Roman" w:hAnsi="Times New Roman"/>
          <w:sz w:val="28"/>
          <w:szCs w:val="28"/>
        </w:rPr>
        <w:t xml:space="preserve">, а также ФГТ </w:t>
      </w:r>
      <w:r w:rsidR="00C9053D" w:rsidRPr="00925B12">
        <w:rPr>
          <w:rFonts w:ascii="Times New Roman" w:hAnsi="Times New Roman"/>
          <w:sz w:val="28"/>
          <w:szCs w:val="28"/>
        </w:rPr>
        <w:t>к дополнительным предпрофессиональным общеобразовательным программам в области музыкального искусства</w:t>
      </w:r>
      <w:r w:rsidR="00FA31CF" w:rsidRPr="00E66A50">
        <w:rPr>
          <w:rFonts w:ascii="Times New Roman" w:hAnsi="Times New Roman"/>
          <w:sz w:val="28"/>
          <w:szCs w:val="28"/>
        </w:rPr>
        <w:t xml:space="preserve">. </w:t>
      </w:r>
      <w:r w:rsidR="00C9053D">
        <w:rPr>
          <w:rFonts w:ascii="Times New Roman" w:hAnsi="Times New Roman"/>
          <w:sz w:val="28"/>
          <w:szCs w:val="28"/>
        </w:rPr>
        <w:t xml:space="preserve"> </w:t>
      </w:r>
    </w:p>
    <w:p w:rsidR="005F628E" w:rsidRDefault="005F628E" w:rsidP="00AB38D1">
      <w:pPr>
        <w:spacing w:after="0" w:line="240" w:lineRule="auto"/>
        <w:ind w:firstLine="709"/>
        <w:jc w:val="both"/>
        <w:rPr>
          <w:rFonts w:ascii="Times New Roman" w:hAnsi="Times New Roman"/>
          <w:sz w:val="28"/>
          <w:szCs w:val="28"/>
        </w:rPr>
      </w:pPr>
      <w:r w:rsidRPr="00E66A50">
        <w:rPr>
          <w:rFonts w:ascii="Times New Roman" w:hAnsi="Times New Roman"/>
          <w:sz w:val="28"/>
          <w:szCs w:val="28"/>
        </w:rPr>
        <w:t>Уроки сольфеджио развивают музыкальные данные</w:t>
      </w:r>
      <w:r w:rsidR="00916A35" w:rsidRPr="00E66A50">
        <w:rPr>
          <w:rFonts w:ascii="Times New Roman" w:hAnsi="Times New Roman"/>
          <w:sz w:val="28"/>
          <w:szCs w:val="28"/>
        </w:rPr>
        <w:t xml:space="preserve"> учащихся (</w:t>
      </w:r>
      <w:r w:rsidRPr="00E66A50">
        <w:rPr>
          <w:rFonts w:ascii="Times New Roman" w:hAnsi="Times New Roman"/>
          <w:sz w:val="28"/>
          <w:szCs w:val="28"/>
        </w:rPr>
        <w:t>слух, память, ритм</w:t>
      </w:r>
      <w:r w:rsidR="00916A35" w:rsidRPr="00E66A50">
        <w:rPr>
          <w:rFonts w:ascii="Times New Roman" w:hAnsi="Times New Roman"/>
          <w:sz w:val="28"/>
          <w:szCs w:val="28"/>
        </w:rPr>
        <w:t>)</w:t>
      </w:r>
      <w:r w:rsidRPr="00E66A50">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E66A50">
        <w:rPr>
          <w:rFonts w:ascii="Times New Roman" w:hAnsi="Times New Roman"/>
          <w:sz w:val="28"/>
          <w:szCs w:val="28"/>
        </w:rPr>
        <w:t xml:space="preserve">, </w:t>
      </w:r>
      <w:r w:rsidRPr="00E66A50">
        <w:rPr>
          <w:rFonts w:ascii="Times New Roman" w:hAnsi="Times New Roman"/>
          <w:sz w:val="28"/>
          <w:szCs w:val="28"/>
        </w:rPr>
        <w:t xml:space="preserve">способствуют расширению музыкального кругозора, формированию </w:t>
      </w:r>
      <w:r w:rsidR="006903E5" w:rsidRPr="00E66A50">
        <w:rPr>
          <w:rFonts w:ascii="Times New Roman" w:hAnsi="Times New Roman"/>
          <w:sz w:val="28"/>
          <w:szCs w:val="28"/>
        </w:rPr>
        <w:t xml:space="preserve">эстетического </w:t>
      </w:r>
      <w:r w:rsidRPr="00E66A50">
        <w:rPr>
          <w:rFonts w:ascii="Times New Roman" w:hAnsi="Times New Roman"/>
          <w:sz w:val="28"/>
          <w:szCs w:val="28"/>
        </w:rPr>
        <w:t xml:space="preserve"> вкуса, пробуждению любви к музыке. Полученн</w:t>
      </w:r>
      <w:r w:rsidR="00FF7B2C" w:rsidRPr="00E66A50">
        <w:rPr>
          <w:rFonts w:ascii="Times New Roman" w:hAnsi="Times New Roman"/>
          <w:sz w:val="28"/>
          <w:szCs w:val="28"/>
        </w:rPr>
        <w:t>ые на уроках сольфеджио знания,</w:t>
      </w:r>
      <w:r w:rsidRPr="00E66A50">
        <w:rPr>
          <w:rFonts w:ascii="Times New Roman" w:hAnsi="Times New Roman"/>
          <w:sz w:val="28"/>
          <w:szCs w:val="28"/>
        </w:rPr>
        <w:t xml:space="preserve"> умения и навыки </w:t>
      </w:r>
      <w:r w:rsidR="00916A35" w:rsidRPr="00E66A50">
        <w:rPr>
          <w:rFonts w:ascii="Times New Roman" w:hAnsi="Times New Roman"/>
          <w:sz w:val="28"/>
          <w:szCs w:val="28"/>
        </w:rPr>
        <w:t>п</w:t>
      </w:r>
      <w:r w:rsidRPr="00E66A50">
        <w:rPr>
          <w:rFonts w:ascii="Times New Roman" w:hAnsi="Times New Roman"/>
          <w:sz w:val="28"/>
          <w:szCs w:val="28"/>
        </w:rPr>
        <w:t>омога</w:t>
      </w:r>
      <w:r w:rsidR="00916A35" w:rsidRPr="00E66A50">
        <w:rPr>
          <w:rFonts w:ascii="Times New Roman" w:hAnsi="Times New Roman"/>
          <w:sz w:val="28"/>
          <w:szCs w:val="28"/>
        </w:rPr>
        <w:t>ю</w:t>
      </w:r>
      <w:r w:rsidRPr="00E66A50">
        <w:rPr>
          <w:rFonts w:ascii="Times New Roman" w:hAnsi="Times New Roman"/>
          <w:sz w:val="28"/>
          <w:szCs w:val="28"/>
        </w:rPr>
        <w:t>т уч</w:t>
      </w:r>
      <w:r w:rsidR="00916A35" w:rsidRPr="00E66A50">
        <w:rPr>
          <w:rFonts w:ascii="Times New Roman" w:hAnsi="Times New Roman"/>
          <w:sz w:val="28"/>
          <w:szCs w:val="28"/>
        </w:rPr>
        <w:t>ащимся</w:t>
      </w:r>
      <w:r w:rsidRPr="00E66A50">
        <w:rPr>
          <w:rFonts w:ascii="Times New Roman" w:hAnsi="Times New Roman"/>
          <w:sz w:val="28"/>
          <w:szCs w:val="28"/>
        </w:rPr>
        <w:t xml:space="preserve"> в их занятиях на инструменте, а также в изучении других учебных предметов </w:t>
      </w:r>
      <w:r w:rsidR="007E7E20" w:rsidRPr="00E66A50">
        <w:rPr>
          <w:rFonts w:ascii="Times New Roman" w:hAnsi="Times New Roman"/>
          <w:sz w:val="28"/>
          <w:szCs w:val="28"/>
        </w:rPr>
        <w:t>ДОП</w:t>
      </w:r>
      <w:r w:rsidRPr="00E66A50">
        <w:rPr>
          <w:rFonts w:ascii="Times New Roman" w:hAnsi="Times New Roman"/>
          <w:sz w:val="28"/>
          <w:szCs w:val="28"/>
        </w:rPr>
        <w:t xml:space="preserve"> в области искусств.</w:t>
      </w:r>
    </w:p>
    <w:p w:rsidR="00C9053D" w:rsidRPr="008335C9" w:rsidRDefault="00C9053D" w:rsidP="00C9053D">
      <w:pPr>
        <w:pStyle w:val="af2"/>
        <w:ind w:firstLine="709"/>
        <w:jc w:val="both"/>
        <w:rPr>
          <w:rFonts w:ascii="Times New Roman" w:hAnsi="Times New Roman" w:cs="Times New Roman"/>
          <w:b/>
          <w:i/>
          <w:sz w:val="28"/>
          <w:szCs w:val="28"/>
        </w:rPr>
      </w:pPr>
      <w:r w:rsidRPr="00925B12">
        <w:rPr>
          <w:rFonts w:ascii="Times New Roman" w:hAnsi="Times New Roman" w:cs="Times New Roman"/>
          <w:sz w:val="28"/>
          <w:szCs w:val="28"/>
        </w:rPr>
        <w:t xml:space="preserve">Сольфеджио – учебный предмет, который входит в обязательную часть предметной области «Теория и история музыки» предпрофессиональных и общеразвивающих общеобразовательных программ в области музыкального искусства, реализующихся в ДШИ № </w:t>
      </w:r>
      <w:r>
        <w:rPr>
          <w:rFonts w:ascii="Times New Roman" w:hAnsi="Times New Roman" w:cs="Times New Roman"/>
          <w:sz w:val="28"/>
          <w:szCs w:val="28"/>
        </w:rPr>
        <w:t>28</w:t>
      </w:r>
      <w:r w:rsidRPr="00925B12">
        <w:rPr>
          <w:rFonts w:ascii="Times New Roman" w:hAnsi="Times New Roman" w:cs="Times New Roman"/>
          <w:sz w:val="28"/>
          <w:szCs w:val="28"/>
        </w:rPr>
        <w:t xml:space="preserve">. </w:t>
      </w:r>
      <w:r w:rsidRPr="008335C9">
        <w:rPr>
          <w:rFonts w:ascii="Times New Roman" w:hAnsi="Times New Roman" w:cs="Times New Roman"/>
          <w:b/>
          <w:i/>
          <w:sz w:val="28"/>
          <w:szCs w:val="28"/>
        </w:rPr>
        <w:t>Поэтому учебные группы по сольфеджио могут комплектоваться из обучающихся по предпрофессиональным и общеразвивающим общеобразовательным программам, реализующимся в ДШИ № 28 (при совпадении тематических планов).</w:t>
      </w:r>
    </w:p>
    <w:p w:rsidR="00C9053D" w:rsidRPr="00E66A50" w:rsidRDefault="00C9053D" w:rsidP="00AB38D1">
      <w:pPr>
        <w:spacing w:after="0" w:line="240" w:lineRule="auto"/>
        <w:ind w:firstLine="709"/>
        <w:jc w:val="both"/>
        <w:rPr>
          <w:rStyle w:val="FontStyle16"/>
          <w:b/>
          <w:i/>
          <w:sz w:val="28"/>
          <w:szCs w:val="28"/>
        </w:rPr>
      </w:pPr>
    </w:p>
    <w:p w:rsidR="00936DBA" w:rsidRPr="00E66A50" w:rsidRDefault="00936DBA" w:rsidP="00AB38D1">
      <w:pPr>
        <w:pStyle w:val="Style4"/>
        <w:widowControl/>
        <w:tabs>
          <w:tab w:val="left" w:pos="1134"/>
        </w:tabs>
        <w:spacing w:line="240" w:lineRule="auto"/>
        <w:ind w:firstLine="709"/>
        <w:jc w:val="center"/>
        <w:rPr>
          <w:b/>
          <w:sz w:val="28"/>
          <w:szCs w:val="28"/>
        </w:rPr>
      </w:pPr>
      <w:r w:rsidRPr="00E66A50">
        <w:rPr>
          <w:b/>
          <w:sz w:val="28"/>
          <w:szCs w:val="28"/>
        </w:rPr>
        <w:t>2. Срок реализации</w:t>
      </w:r>
      <w:r w:rsidR="001B1074" w:rsidRPr="00E66A50">
        <w:rPr>
          <w:b/>
          <w:sz w:val="28"/>
          <w:szCs w:val="28"/>
        </w:rPr>
        <w:t xml:space="preserve"> </w:t>
      </w:r>
      <w:r w:rsidRPr="00E66A50">
        <w:rPr>
          <w:b/>
          <w:sz w:val="28"/>
          <w:szCs w:val="28"/>
        </w:rPr>
        <w:t>учебного предмета</w:t>
      </w:r>
    </w:p>
    <w:p w:rsidR="00A675A5" w:rsidRPr="00E66A50" w:rsidRDefault="00FA31CF" w:rsidP="00A675A5">
      <w:pPr>
        <w:spacing w:after="0" w:line="240" w:lineRule="auto"/>
        <w:ind w:firstLine="709"/>
        <w:jc w:val="both"/>
        <w:rPr>
          <w:rFonts w:ascii="Times New Roman" w:hAnsi="Times New Roman"/>
          <w:sz w:val="28"/>
          <w:szCs w:val="28"/>
        </w:rPr>
      </w:pPr>
      <w:r w:rsidRPr="00E66A50">
        <w:rPr>
          <w:rFonts w:ascii="Times New Roman" w:hAnsi="Times New Roman"/>
          <w:sz w:val="28"/>
          <w:szCs w:val="28"/>
        </w:rPr>
        <w:t>Учебный предмет «</w:t>
      </w:r>
      <w:r w:rsidR="006903E5" w:rsidRPr="00E66A50">
        <w:rPr>
          <w:rFonts w:ascii="Times New Roman" w:hAnsi="Times New Roman"/>
          <w:sz w:val="28"/>
          <w:szCs w:val="28"/>
        </w:rPr>
        <w:t>Сольфеджио</w:t>
      </w:r>
      <w:r w:rsidRPr="00E66A50">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По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«Вокальное исполнительство</w:t>
      </w:r>
      <w:r w:rsidR="00E66A50" w:rsidRPr="00E66A50">
        <w:rPr>
          <w:rFonts w:ascii="Times New Roman" w:hAnsi="Times New Roman"/>
          <w:sz w:val="28"/>
          <w:szCs w:val="28"/>
        </w:rPr>
        <w:t xml:space="preserve">», «Фольклорное  искусство»  </w:t>
      </w:r>
      <w:r w:rsidR="00A675A5" w:rsidRPr="00E66A50">
        <w:rPr>
          <w:rFonts w:ascii="Times New Roman" w:hAnsi="Times New Roman"/>
          <w:sz w:val="28"/>
          <w:szCs w:val="28"/>
        </w:rPr>
        <w:t xml:space="preserve">и «Инструментальное исполнительство» на 7(8) лет обучения срок изучения составляет  7 лет – с  1 по 7 классы. Для детей, окончивших полный курс по данным </w:t>
      </w:r>
      <w:r w:rsidR="007E7E20" w:rsidRPr="00E66A50">
        <w:rPr>
          <w:rFonts w:ascii="Times New Roman" w:hAnsi="Times New Roman"/>
          <w:sz w:val="28"/>
          <w:szCs w:val="28"/>
        </w:rPr>
        <w:t>ДОП</w:t>
      </w:r>
      <w:r w:rsidR="00A675A5" w:rsidRPr="00E66A50">
        <w:rPr>
          <w:rFonts w:ascii="Times New Roman" w:hAnsi="Times New Roman"/>
          <w:sz w:val="28"/>
          <w:szCs w:val="28"/>
        </w:rPr>
        <w:t>, проявивших склонности к продолжению обучения и показавших хорошие результаты на итоговой аттестации в 7 классе, срок обучения может быть увеличен на 1 год и составит 8 лет.</w:t>
      </w:r>
    </w:p>
    <w:p w:rsidR="001B59D9" w:rsidRPr="00E66A50" w:rsidRDefault="001B59D9" w:rsidP="00916A35">
      <w:pPr>
        <w:pStyle w:val="Style4"/>
        <w:widowControl/>
        <w:tabs>
          <w:tab w:val="left" w:pos="955"/>
        </w:tabs>
        <w:spacing w:line="240" w:lineRule="auto"/>
        <w:ind w:firstLine="709"/>
        <w:jc w:val="center"/>
        <w:rPr>
          <w:rStyle w:val="FontStyle16"/>
          <w:b/>
          <w:sz w:val="28"/>
          <w:szCs w:val="28"/>
        </w:rPr>
      </w:pPr>
    </w:p>
    <w:p w:rsidR="00E66A50" w:rsidRPr="00D66971" w:rsidRDefault="008F7C57" w:rsidP="00387ABE">
      <w:pPr>
        <w:pStyle w:val="Style4"/>
        <w:widowControl/>
        <w:tabs>
          <w:tab w:val="left" w:pos="955"/>
        </w:tabs>
        <w:spacing w:line="240" w:lineRule="auto"/>
        <w:ind w:firstLine="0"/>
        <w:jc w:val="center"/>
        <w:rPr>
          <w:rStyle w:val="FontStyle16"/>
          <w:b/>
          <w:sz w:val="28"/>
          <w:szCs w:val="28"/>
        </w:rPr>
      </w:pPr>
      <w:r w:rsidRPr="00D66971">
        <w:rPr>
          <w:rStyle w:val="FontStyle16"/>
          <w:b/>
          <w:sz w:val="28"/>
          <w:szCs w:val="28"/>
        </w:rPr>
        <w:t>3</w:t>
      </w:r>
      <w:r w:rsidR="00916A35" w:rsidRPr="00D66971">
        <w:rPr>
          <w:rStyle w:val="FontStyle16"/>
          <w:b/>
          <w:sz w:val="28"/>
          <w:szCs w:val="28"/>
        </w:rPr>
        <w:t xml:space="preserve">. Объем </w:t>
      </w:r>
      <w:r w:rsidR="000070E7" w:rsidRPr="00D66971">
        <w:rPr>
          <w:rStyle w:val="FontStyle16"/>
          <w:b/>
          <w:sz w:val="28"/>
          <w:szCs w:val="28"/>
        </w:rPr>
        <w:t>аудиторного</w:t>
      </w:r>
      <w:r w:rsidR="00916A35" w:rsidRPr="00D66971">
        <w:rPr>
          <w:rStyle w:val="FontStyle16"/>
          <w:b/>
          <w:sz w:val="28"/>
          <w:szCs w:val="28"/>
        </w:rPr>
        <w:t xml:space="preserve"> времени на реализацию учебного предмета </w:t>
      </w:r>
    </w:p>
    <w:p w:rsidR="00916A35" w:rsidRPr="00D66971" w:rsidRDefault="00916A35" w:rsidP="00387ABE">
      <w:pPr>
        <w:pStyle w:val="Style4"/>
        <w:widowControl/>
        <w:tabs>
          <w:tab w:val="left" w:pos="955"/>
        </w:tabs>
        <w:spacing w:line="240" w:lineRule="auto"/>
        <w:ind w:firstLine="0"/>
        <w:jc w:val="center"/>
        <w:rPr>
          <w:rStyle w:val="FontStyle16"/>
          <w:b/>
          <w:sz w:val="28"/>
          <w:szCs w:val="28"/>
        </w:rPr>
      </w:pPr>
      <w:r w:rsidRPr="00D66971">
        <w:rPr>
          <w:rStyle w:val="FontStyle16"/>
          <w:b/>
          <w:sz w:val="28"/>
          <w:szCs w:val="28"/>
        </w:rPr>
        <w:t>«Сольфеджио»</w:t>
      </w:r>
    </w:p>
    <w:p w:rsidR="00D66971" w:rsidRPr="00D66971" w:rsidRDefault="00916A35" w:rsidP="00A675A5">
      <w:pPr>
        <w:pStyle w:val="Style4"/>
        <w:widowControl/>
        <w:tabs>
          <w:tab w:val="left" w:pos="955"/>
        </w:tabs>
        <w:spacing w:line="240" w:lineRule="auto"/>
        <w:rPr>
          <w:sz w:val="28"/>
          <w:szCs w:val="28"/>
        </w:rPr>
      </w:pPr>
      <w:r w:rsidRPr="00D66971">
        <w:rPr>
          <w:sz w:val="28"/>
          <w:szCs w:val="28"/>
        </w:rPr>
        <w:t xml:space="preserve">По учебному плану на реализацию учебного предмета «Сольфеджио» в рамках </w:t>
      </w:r>
      <w:r w:rsidR="007E7E20" w:rsidRPr="00D66971">
        <w:rPr>
          <w:sz w:val="28"/>
          <w:szCs w:val="28"/>
        </w:rPr>
        <w:t>ДОП</w:t>
      </w:r>
      <w:r w:rsidRPr="00D66971">
        <w:rPr>
          <w:sz w:val="28"/>
          <w:szCs w:val="28"/>
        </w:rPr>
        <w:t xml:space="preserve"> музыкального отделения предусмотрен следующий объем времени:</w:t>
      </w:r>
      <w:r w:rsidR="00E66A50" w:rsidRPr="00D66971">
        <w:rPr>
          <w:sz w:val="28"/>
          <w:szCs w:val="28"/>
        </w:rPr>
        <w:t xml:space="preserve"> </w:t>
      </w:r>
    </w:p>
    <w:p w:rsidR="00D66971" w:rsidRPr="00D66971" w:rsidRDefault="00D66971" w:rsidP="00A675A5">
      <w:pPr>
        <w:pStyle w:val="Style4"/>
        <w:widowControl/>
        <w:tabs>
          <w:tab w:val="left" w:pos="955"/>
        </w:tabs>
        <w:spacing w:line="240" w:lineRule="auto"/>
        <w:rPr>
          <w:sz w:val="28"/>
          <w:szCs w:val="28"/>
        </w:rPr>
      </w:pPr>
      <w:r w:rsidRPr="00D66971">
        <w:rPr>
          <w:sz w:val="28"/>
          <w:szCs w:val="28"/>
        </w:rPr>
        <w:t>1 класс - по 1 часу в неделю, 33 часа в год;</w:t>
      </w:r>
    </w:p>
    <w:p w:rsidR="00D66971" w:rsidRPr="00D66971" w:rsidRDefault="00D66971" w:rsidP="00A675A5">
      <w:pPr>
        <w:pStyle w:val="Style4"/>
        <w:widowControl/>
        <w:tabs>
          <w:tab w:val="left" w:pos="955"/>
        </w:tabs>
        <w:spacing w:line="240" w:lineRule="auto"/>
        <w:rPr>
          <w:sz w:val="28"/>
          <w:szCs w:val="28"/>
        </w:rPr>
      </w:pPr>
      <w:r w:rsidRPr="00D66971">
        <w:rPr>
          <w:sz w:val="28"/>
          <w:szCs w:val="28"/>
        </w:rPr>
        <w:t xml:space="preserve">2-7 – по </w:t>
      </w:r>
      <w:r w:rsidR="00E66A50" w:rsidRPr="00D66971">
        <w:rPr>
          <w:sz w:val="28"/>
          <w:szCs w:val="28"/>
        </w:rPr>
        <w:t>1,5 часа - в неделю, 49,5 часов - в год</w:t>
      </w:r>
      <w:r w:rsidRPr="00D66971">
        <w:rPr>
          <w:sz w:val="28"/>
          <w:szCs w:val="28"/>
        </w:rPr>
        <w:t>.</w:t>
      </w:r>
      <w:r w:rsidR="00E66A50" w:rsidRPr="00D66971">
        <w:rPr>
          <w:sz w:val="28"/>
          <w:szCs w:val="28"/>
        </w:rPr>
        <w:t xml:space="preserve"> </w:t>
      </w:r>
    </w:p>
    <w:p w:rsidR="00A675A5" w:rsidRPr="00E66A50" w:rsidRDefault="00D66971" w:rsidP="00A675A5">
      <w:pPr>
        <w:pStyle w:val="Style4"/>
        <w:widowControl/>
        <w:tabs>
          <w:tab w:val="left" w:pos="955"/>
        </w:tabs>
        <w:spacing w:line="240" w:lineRule="auto"/>
        <w:rPr>
          <w:sz w:val="28"/>
          <w:szCs w:val="28"/>
        </w:rPr>
      </w:pPr>
      <w:r w:rsidRPr="00D66971">
        <w:rPr>
          <w:sz w:val="28"/>
          <w:szCs w:val="28"/>
        </w:rPr>
        <w:lastRenderedPageBreak/>
        <w:t xml:space="preserve">Всего на учебный курс запланировано 330 часов. В дополнительный год в - с 1 по 7 классы. </w:t>
      </w:r>
    </w:p>
    <w:p w:rsidR="00916A35" w:rsidRPr="00E66A50" w:rsidRDefault="00916A35" w:rsidP="00916A35">
      <w:pPr>
        <w:pStyle w:val="ae"/>
        <w:shd w:val="clear" w:color="auto" w:fill="FFFFFF"/>
        <w:ind w:left="0" w:right="14" w:firstLine="709"/>
        <w:rPr>
          <w:rFonts w:ascii="Times New Roman" w:hAnsi="Times New Roman"/>
          <w:sz w:val="28"/>
          <w:szCs w:val="28"/>
        </w:rPr>
      </w:pPr>
      <w:r w:rsidRPr="00E66A50">
        <w:rPr>
          <w:rFonts w:ascii="Times New Roman" w:hAnsi="Times New Roman"/>
          <w:sz w:val="28"/>
          <w:szCs w:val="28"/>
        </w:rPr>
        <w:t>Внеаудиторная работа по предмету, направленная на совершенствование образо</w:t>
      </w:r>
      <w:r w:rsidR="00A675A5" w:rsidRPr="00E66A50">
        <w:rPr>
          <w:rFonts w:ascii="Times New Roman" w:hAnsi="Times New Roman"/>
          <w:sz w:val="28"/>
          <w:szCs w:val="28"/>
        </w:rPr>
        <w:t xml:space="preserve">вательного процесса,  включает </w:t>
      </w:r>
      <w:r w:rsidRPr="00E66A50">
        <w:rPr>
          <w:rFonts w:ascii="Times New Roman" w:hAnsi="Times New Roman"/>
          <w:sz w:val="28"/>
          <w:szCs w:val="28"/>
        </w:rPr>
        <w:t xml:space="preserve"> выполне</w:t>
      </w:r>
      <w:r w:rsidR="00A675A5" w:rsidRPr="00E66A50">
        <w:rPr>
          <w:rFonts w:ascii="Times New Roman" w:hAnsi="Times New Roman"/>
          <w:sz w:val="28"/>
          <w:szCs w:val="28"/>
        </w:rPr>
        <w:t>ние  домашн</w:t>
      </w:r>
      <w:r w:rsidR="00DC2959" w:rsidRPr="00E66A50">
        <w:rPr>
          <w:rFonts w:ascii="Times New Roman" w:hAnsi="Times New Roman"/>
          <w:sz w:val="28"/>
          <w:szCs w:val="28"/>
        </w:rPr>
        <w:t>их</w:t>
      </w:r>
      <w:r w:rsidR="00A675A5" w:rsidRPr="00E66A50">
        <w:rPr>
          <w:rFonts w:ascii="Times New Roman" w:hAnsi="Times New Roman"/>
          <w:sz w:val="28"/>
          <w:szCs w:val="28"/>
        </w:rPr>
        <w:t xml:space="preserve">  задани</w:t>
      </w:r>
      <w:r w:rsidR="00DC2959" w:rsidRPr="00E66A50">
        <w:rPr>
          <w:rFonts w:ascii="Times New Roman" w:hAnsi="Times New Roman"/>
          <w:sz w:val="28"/>
          <w:szCs w:val="28"/>
        </w:rPr>
        <w:t>й</w:t>
      </w:r>
      <w:r w:rsidR="00A675A5" w:rsidRPr="00E66A50">
        <w:rPr>
          <w:rFonts w:ascii="Times New Roman" w:hAnsi="Times New Roman"/>
          <w:sz w:val="28"/>
          <w:szCs w:val="28"/>
        </w:rPr>
        <w:t>.</w:t>
      </w:r>
      <w:r w:rsidR="00D8711E" w:rsidRPr="00E66A50">
        <w:rPr>
          <w:rFonts w:ascii="Times New Roman" w:hAnsi="Times New Roman"/>
          <w:sz w:val="28"/>
          <w:szCs w:val="28"/>
        </w:rPr>
        <w:t xml:space="preserve"> </w:t>
      </w:r>
    </w:p>
    <w:p w:rsidR="00387ABE" w:rsidRPr="00E66A50" w:rsidRDefault="00387ABE" w:rsidP="008F7C57">
      <w:pPr>
        <w:pStyle w:val="ae"/>
        <w:shd w:val="clear" w:color="auto" w:fill="FFFFFF"/>
        <w:spacing w:after="0"/>
        <w:ind w:left="0" w:right="11" w:firstLine="709"/>
        <w:contextualSpacing w:val="0"/>
        <w:rPr>
          <w:rFonts w:ascii="Times New Roman" w:hAnsi="Times New Roman"/>
          <w:sz w:val="28"/>
          <w:szCs w:val="28"/>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252FD9">
        <w:rPr>
          <w:rFonts w:ascii="Times New Roman" w:hAnsi="Times New Roman"/>
          <w:sz w:val="26"/>
          <w:szCs w:val="26"/>
        </w:rPr>
        <w:t>0</w:t>
      </w:r>
      <w:r w:rsidR="00FF7B2C" w:rsidRPr="004E70F9">
        <w:rPr>
          <w:rFonts w:ascii="Times New Roman" w:hAnsi="Times New Roman"/>
          <w:sz w:val="26"/>
          <w:szCs w:val="26"/>
        </w:rPr>
        <w:t xml:space="preserve"> минут</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252FD9">
        <w:rPr>
          <w:rFonts w:ascii="Times New Roman" w:hAnsi="Times New Roman"/>
          <w:sz w:val="26"/>
          <w:szCs w:val="26"/>
        </w:rPr>
        <w:t>0</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5F628E" w:rsidRPr="004E70F9" w:rsidRDefault="005F628E" w:rsidP="00FD41A2">
      <w:pPr>
        <w:spacing w:after="0" w:line="240" w:lineRule="auto"/>
        <w:ind w:firstLine="708"/>
        <w:jc w:val="both"/>
        <w:rPr>
          <w:rFonts w:ascii="Times New Roman" w:hAnsi="Times New Roman"/>
          <w:b/>
          <w:i/>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r w:rsidR="00FD41A2">
        <w:rPr>
          <w:rFonts w:ascii="Times New Roman" w:hAnsi="Times New Roman"/>
          <w:sz w:val="26"/>
          <w:szCs w:val="26"/>
        </w:rPr>
        <w:t xml:space="preserve"> </w:t>
      </w:r>
      <w:r w:rsidRPr="004E70F9">
        <w:rPr>
          <w:rFonts w:ascii="Times New Roman" w:hAnsi="Times New Roman"/>
          <w:b/>
          <w:i/>
          <w:sz w:val="26"/>
          <w:szCs w:val="26"/>
        </w:rPr>
        <w:t xml:space="preserve">Задачи: </w:t>
      </w:r>
    </w:p>
    <w:p w:rsidR="005F628E" w:rsidRPr="004E70F9" w:rsidRDefault="00FD41A2" w:rsidP="00FD41A2">
      <w:pPr>
        <w:pStyle w:val="20"/>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005F628E" w:rsidRPr="004E70F9">
        <w:rPr>
          <w:rFonts w:ascii="Times New Roman" w:hAnsi="Times New Roman"/>
          <w:sz w:val="26"/>
          <w:szCs w:val="26"/>
        </w:rPr>
        <w:t>.</w:t>
      </w:r>
    </w:p>
    <w:p w:rsidR="00FD41A2" w:rsidRPr="004E70F9" w:rsidRDefault="00FD41A2" w:rsidP="00FD41A2">
      <w:pPr>
        <w:tabs>
          <w:tab w:val="left" w:pos="426"/>
        </w:tabs>
        <w:spacing w:after="0" w:line="240" w:lineRule="auto"/>
        <w:jc w:val="both"/>
        <w:rPr>
          <w:rFonts w:ascii="Times New Roman" w:hAnsi="Times New Roman"/>
          <w:sz w:val="26"/>
          <w:szCs w:val="26"/>
        </w:rPr>
      </w:pPr>
    </w:p>
    <w:p w:rsidR="00FD41A2" w:rsidRPr="00A16EDE" w:rsidRDefault="00FD41A2" w:rsidP="00FD41A2">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FD41A2" w:rsidRPr="00743BDE" w:rsidRDefault="00FD41A2" w:rsidP="00FD41A2">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FD41A2" w:rsidRPr="00A16EDE" w:rsidRDefault="00FD41A2" w:rsidP="00FD41A2">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FD41A2" w:rsidRDefault="00FD41A2" w:rsidP="00FD41A2">
      <w:pPr>
        <w:spacing w:after="0" w:line="240" w:lineRule="auto"/>
        <w:ind w:firstLine="709"/>
        <w:jc w:val="both"/>
        <w:rPr>
          <w:rFonts w:ascii="Times New Roman" w:hAnsi="Times New Roman"/>
          <w:sz w:val="28"/>
          <w:szCs w:val="28"/>
        </w:rPr>
      </w:pPr>
    </w:p>
    <w:p w:rsidR="00FD41A2" w:rsidRPr="004E70F9" w:rsidRDefault="00FD41A2" w:rsidP="00FD41A2">
      <w:pPr>
        <w:pStyle w:val="13"/>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Pr="004E70F9">
        <w:rPr>
          <w:rFonts w:ascii="Times New Roman" w:hAnsi="Times New Roman" w:cs="Times New Roman"/>
          <w:b/>
          <w:color w:val="auto"/>
          <w:sz w:val="26"/>
          <w:szCs w:val="26"/>
        </w:rPr>
        <w:t>. Материально-технические условия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B47465" w:rsidRPr="004E70F9" w:rsidRDefault="00AB38D1" w:rsidP="00FD41A2">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w:t>
      </w:r>
      <w:r w:rsidRPr="004E70F9">
        <w:rPr>
          <w:rFonts w:ascii="Times New Roman" w:hAnsi="Times New Roman"/>
          <w:sz w:val="26"/>
          <w:szCs w:val="26"/>
        </w:rPr>
        <w:lastRenderedPageBreak/>
        <w:t>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Pr="004E70F9" w:rsidRDefault="00387ABE" w:rsidP="00AB38D1">
      <w:pPr>
        <w:spacing w:after="0" w:line="240" w:lineRule="auto"/>
        <w:ind w:firstLine="510"/>
        <w:jc w:val="both"/>
        <w:rPr>
          <w:rFonts w:ascii="Times New Roman" w:hAnsi="Times New Roman"/>
          <w:sz w:val="26"/>
          <w:szCs w:val="26"/>
        </w:rPr>
      </w:pPr>
    </w:p>
    <w:p w:rsidR="00387ABE" w:rsidRDefault="00387ABE" w:rsidP="00AB38D1">
      <w:pPr>
        <w:spacing w:after="0" w:line="240" w:lineRule="auto"/>
        <w:ind w:firstLine="510"/>
        <w:jc w:val="both"/>
        <w:rPr>
          <w:rFonts w:ascii="Times New Roman" w:hAnsi="Times New Roman"/>
          <w:sz w:val="28"/>
          <w:szCs w:val="28"/>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Pr="009670E0" w:rsidRDefault="005B3307" w:rsidP="009670E0">
      <w:pPr>
        <w:spacing w:after="0" w:line="240" w:lineRule="auto"/>
        <w:ind w:firstLine="510"/>
        <w:jc w:val="both"/>
        <w:rPr>
          <w:rFonts w:ascii="Times New Roman" w:hAnsi="Times New Roman"/>
          <w:sz w:val="26"/>
          <w:szCs w:val="26"/>
        </w:rPr>
      </w:pPr>
    </w:p>
    <w:p w:rsidR="009670E0" w:rsidRPr="009670E0" w:rsidRDefault="009670E0" w:rsidP="009670E0">
      <w:pPr>
        <w:pStyle w:val="20"/>
        <w:spacing w:after="0" w:line="240" w:lineRule="auto"/>
        <w:ind w:left="0"/>
        <w:jc w:val="center"/>
        <w:rPr>
          <w:rFonts w:ascii="Times New Roman" w:hAnsi="Times New Roman"/>
          <w:b/>
          <w:sz w:val="28"/>
          <w:szCs w:val="28"/>
          <w:lang w:val="en-US" w:eastAsia="ru-RU"/>
        </w:rPr>
      </w:pPr>
      <w:r w:rsidRPr="009670E0">
        <w:rPr>
          <w:rFonts w:ascii="Times New Roman" w:hAnsi="Times New Roman"/>
          <w:b/>
          <w:sz w:val="28"/>
          <w:szCs w:val="28"/>
          <w:lang w:val="en-US" w:eastAsia="ru-RU"/>
        </w:rPr>
        <w:t>Учебно-тематический план</w:t>
      </w:r>
    </w:p>
    <w:p w:rsidR="009670E0" w:rsidRPr="009670E0" w:rsidRDefault="009670E0" w:rsidP="009670E0">
      <w:pPr>
        <w:spacing w:after="0" w:line="240" w:lineRule="auto"/>
        <w:ind w:firstLine="510"/>
        <w:jc w:val="both"/>
        <w:rPr>
          <w:rFonts w:ascii="Times New Roman" w:hAnsi="Times New Roman"/>
          <w:sz w:val="26"/>
          <w:szCs w:val="26"/>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класс</w:t>
      </w:r>
      <w:r w:rsidR="004E70F9" w:rsidRPr="00D52A78">
        <w:rPr>
          <w:rFonts w:ascii="Times New Roman" w:hAnsi="Times New Roman"/>
          <w:b/>
          <w:sz w:val="26"/>
          <w:szCs w:val="26"/>
          <w:u w:val="single"/>
        </w:rPr>
        <w:t xml:space="preserve"> </w:t>
      </w:r>
    </w:p>
    <w:p w:rsidR="00FD41A2" w:rsidRPr="00FD41A2" w:rsidRDefault="00FD41A2" w:rsidP="00180A2E">
      <w:pPr>
        <w:pStyle w:val="2"/>
        <w:spacing w:after="0" w:line="240" w:lineRule="auto"/>
        <w:ind w:left="0" w:firstLine="709"/>
        <w:jc w:val="both"/>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5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9E46A4">
        <w:trPr>
          <w:trHeight w:val="331"/>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607"/>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388"/>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3E143D" w:rsidRPr="00F94880" w:rsidRDefault="00261ED0" w:rsidP="006D2C09">
            <w:pPr>
              <w:spacing w:after="0" w:line="240" w:lineRule="auto"/>
              <w:jc w:val="center"/>
              <w:rPr>
                <w:rFonts w:ascii="Times New Roman" w:hAnsi="Times New Roman"/>
              </w:rPr>
            </w:pPr>
            <w:r>
              <w:rPr>
                <w:rFonts w:ascii="Times New Roman" w:hAnsi="Times New Roman"/>
              </w:rPr>
              <w:t>3.0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Pr>
                <w:rFonts w:ascii="Times New Roman" w:hAnsi="Times New Roman"/>
              </w:rPr>
              <w:t>3</w:t>
            </w:r>
            <w:r w:rsidRPr="00F94880">
              <w:rPr>
                <w:rFonts w:ascii="Times New Roman" w:hAnsi="Times New Roman"/>
              </w:rPr>
              <w:t>.</w:t>
            </w:r>
            <w:r>
              <w:rPr>
                <w:rFonts w:ascii="Times New Roman" w:hAnsi="Times New Roman"/>
              </w:rPr>
              <w:t>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992865" w:rsidTr="009E46A4">
        <w:tc>
          <w:tcPr>
            <w:tcW w:w="9923" w:type="dxa"/>
            <w:gridSpan w:val="5"/>
            <w:shd w:val="clear" w:color="auto" w:fill="auto"/>
          </w:tcPr>
          <w:p w:rsidR="003E143D" w:rsidRPr="00992865" w:rsidRDefault="003E143D"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Соль-мажор.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sidR="00387ABE">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sidR="009E46A4">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261ED0" w:rsidTr="009E46A4">
        <w:tc>
          <w:tcPr>
            <w:tcW w:w="9923" w:type="dxa"/>
            <w:gridSpan w:val="5"/>
            <w:shd w:val="clear" w:color="auto" w:fill="auto"/>
          </w:tcPr>
          <w:p w:rsidR="000A3ABF" w:rsidRPr="00261ED0" w:rsidRDefault="000A3ABF" w:rsidP="006D2C09">
            <w:pPr>
              <w:spacing w:after="0" w:line="240" w:lineRule="auto"/>
              <w:jc w:val="both"/>
              <w:rPr>
                <w:rFonts w:ascii="Times New Roman" w:hAnsi="Times New Roman"/>
                <w:b/>
              </w:rPr>
            </w:pPr>
            <w:r w:rsidRPr="00992865">
              <w:rPr>
                <w:rFonts w:ascii="Times New Roman" w:hAnsi="Times New Roman"/>
                <w:b/>
                <w:lang w:val="en-US"/>
              </w:rPr>
              <w:t>IV</w:t>
            </w:r>
            <w:r w:rsidRPr="00261ED0">
              <w:rPr>
                <w:rFonts w:ascii="Times New Roman" w:hAnsi="Times New Roman"/>
                <w:b/>
              </w:rPr>
              <w:t xml:space="preserve"> 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0A3ABF" w:rsidRPr="00F9488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lastRenderedPageBreak/>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tcBorders>
              <w:bottom w:val="single" w:sz="4" w:space="0" w:color="auto"/>
            </w:tcBorders>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tcBorders>
              <w:bottom w:val="single" w:sz="4" w:space="0" w:color="auto"/>
            </w:tcBorders>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tcBorders>
              <w:bottom w:val="single" w:sz="4" w:space="0" w:color="auto"/>
            </w:tcBorders>
            <w:shd w:val="clear" w:color="auto" w:fill="auto"/>
          </w:tcPr>
          <w:p w:rsidR="000A3ABF" w:rsidRPr="00F94880" w:rsidRDefault="00387ABE"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A13160" w:rsidRPr="00AB38D1" w:rsidTr="009E46A4">
        <w:trPr>
          <w:trHeight w:val="286"/>
        </w:trPr>
        <w:tc>
          <w:tcPr>
            <w:tcW w:w="366" w:type="dxa"/>
            <w:tcBorders>
              <w:bottom w:val="single" w:sz="4" w:space="0" w:color="auto"/>
            </w:tcBorders>
            <w:shd w:val="clear" w:color="auto" w:fill="auto"/>
          </w:tcPr>
          <w:p w:rsidR="00A13160" w:rsidRPr="00387ABE" w:rsidRDefault="00A13160" w:rsidP="006D2C09">
            <w:pPr>
              <w:spacing w:after="0" w:line="240" w:lineRule="auto"/>
              <w:jc w:val="both"/>
              <w:rPr>
                <w:rFonts w:ascii="Times New Roman" w:hAnsi="Times New Roman"/>
                <w:sz w:val="20"/>
                <w:szCs w:val="20"/>
              </w:rPr>
            </w:pPr>
          </w:p>
        </w:tc>
        <w:tc>
          <w:tcPr>
            <w:tcW w:w="8990" w:type="dxa"/>
            <w:gridSpan w:val="3"/>
            <w:tcBorders>
              <w:bottom w:val="single" w:sz="4" w:space="0" w:color="auto"/>
            </w:tcBorders>
            <w:shd w:val="clear" w:color="auto" w:fill="auto"/>
          </w:tcPr>
          <w:p w:rsidR="00A13160" w:rsidRPr="00F94880" w:rsidRDefault="00A13160" w:rsidP="006D2C09">
            <w:pPr>
              <w:spacing w:after="0" w:line="240" w:lineRule="auto"/>
              <w:rPr>
                <w:rFonts w:ascii="Times New Roman" w:hAnsi="Times New Roman"/>
                <w:sz w:val="24"/>
                <w:szCs w:val="24"/>
              </w:rPr>
            </w:pPr>
            <w:r>
              <w:rPr>
                <w:rFonts w:ascii="Times New Roman" w:hAnsi="Times New Roman"/>
                <w:sz w:val="24"/>
                <w:szCs w:val="24"/>
              </w:rPr>
              <w:t>ИТОГО</w:t>
            </w:r>
            <w:r w:rsidR="00261ED0">
              <w:rPr>
                <w:rFonts w:ascii="Times New Roman" w:hAnsi="Times New Roman"/>
                <w:sz w:val="24"/>
                <w:szCs w:val="24"/>
              </w:rPr>
              <w:t>:</w:t>
            </w:r>
          </w:p>
        </w:tc>
        <w:tc>
          <w:tcPr>
            <w:tcW w:w="567" w:type="dxa"/>
            <w:tcBorders>
              <w:bottom w:val="single" w:sz="4" w:space="0" w:color="auto"/>
            </w:tcBorders>
            <w:shd w:val="clear" w:color="auto" w:fill="auto"/>
          </w:tcPr>
          <w:p w:rsidR="00A13160" w:rsidRPr="009E46A4" w:rsidRDefault="00261ED0" w:rsidP="006D2C09">
            <w:pPr>
              <w:spacing w:after="0" w:line="240" w:lineRule="auto"/>
              <w:ind w:left="-113" w:right="-113"/>
              <w:jc w:val="center"/>
              <w:rPr>
                <w:rFonts w:ascii="Times New Roman" w:hAnsi="Times New Roman"/>
              </w:rPr>
            </w:pPr>
            <w:r w:rsidRPr="009E46A4">
              <w:rPr>
                <w:rFonts w:ascii="Times New Roman" w:hAnsi="Times New Roman"/>
              </w:rPr>
              <w:t>4</w:t>
            </w:r>
            <w:r w:rsidR="005B3307" w:rsidRPr="009E46A4">
              <w:rPr>
                <w:rFonts w:ascii="Times New Roman" w:hAnsi="Times New Roman"/>
              </w:rPr>
              <w:t>9,5</w:t>
            </w:r>
          </w:p>
        </w:tc>
      </w:tr>
    </w:tbl>
    <w:p w:rsidR="00F67967" w:rsidRDefault="00F67967" w:rsidP="005B3307">
      <w:pPr>
        <w:spacing w:after="0" w:line="240" w:lineRule="auto"/>
        <w:jc w:val="both"/>
        <w:rPr>
          <w:rFonts w:ascii="Times New Roman" w:hAnsi="Times New Roman"/>
          <w:b/>
          <w:sz w:val="16"/>
          <w:szCs w:val="16"/>
        </w:rPr>
      </w:pPr>
    </w:p>
    <w:p w:rsidR="00FD41A2" w:rsidRPr="00D8711E" w:rsidRDefault="00FD41A2" w:rsidP="005B3307">
      <w:pPr>
        <w:spacing w:after="0" w:line="240" w:lineRule="auto"/>
        <w:jc w:val="both"/>
        <w:rPr>
          <w:rFonts w:ascii="Times New Roman" w:hAnsi="Times New Roman"/>
          <w:b/>
          <w:sz w:val="16"/>
          <w:szCs w:val="16"/>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FD41A2" w:rsidRDefault="00FD41A2" w:rsidP="00654108">
      <w:pPr>
        <w:spacing w:after="0" w:line="240" w:lineRule="auto"/>
        <w:ind w:firstLine="284"/>
        <w:jc w:val="both"/>
        <w:rPr>
          <w:rFonts w:ascii="Times New Roman" w:hAnsi="Times New Roman"/>
          <w:b/>
          <w:sz w:val="26"/>
          <w:szCs w:val="26"/>
        </w:rPr>
      </w:pP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1"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96"/>
        <w:gridCol w:w="992"/>
        <w:gridCol w:w="636"/>
      </w:tblGrid>
      <w:tr w:rsidR="008365D8" w:rsidRPr="008365D8" w:rsidTr="009E46A4">
        <w:tc>
          <w:tcPr>
            <w:tcW w:w="42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796"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559"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F95AD9" w:rsidTr="009E46A4">
        <w:tc>
          <w:tcPr>
            <w:tcW w:w="9781" w:type="dxa"/>
            <w:gridSpan w:val="4"/>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материала, пройденного в 1 классе.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rPr>
          <w:trHeight w:val="196"/>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гаммы и музыкальные примеры в изученных тональностях с дирижированием.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Минор. Строение минорной гаммы. Устойчивые и неустойчивые ступени, опева</w:t>
            </w:r>
            <w:r w:rsidRPr="00261ED0">
              <w:rPr>
                <w:rFonts w:ascii="Times New Roman" w:hAnsi="Times New Roman"/>
                <w:sz w:val="24"/>
                <w:szCs w:val="24"/>
              </w:rPr>
              <w:lastRenderedPageBreak/>
              <w:t>ние.  Минорное трезвучие (слуховое представление).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lastRenderedPageBreak/>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Размер 4 / 4 (закрепление).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Слуховой анализ. Тетрахорд. Диктант с включением новых интонаций.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Три вида минора. Пение гамм и упражнений в натуральном, гармоническом и мелодическом миноре.</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ритмических фигур, изученных в первом классе. Новые ритмические фигуры: четверть с точкой и восьмая.</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 (продолжение).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звеньев секвенции в тональности и от звука.</w:t>
            </w:r>
            <w:r w:rsidR="005B3307">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A13160" w:rsidRPr="00AB38D1" w:rsidTr="009E46A4">
        <w:trPr>
          <w:trHeight w:val="245"/>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в басовом ключе.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интервалов от звука с обращением.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Пение в изученных тональностях последовательности ступеней; трезвучий и интервалов.</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 xml:space="preserve">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FD41A2" w:rsidRPr="00AB38D1" w:rsidTr="00FD41A2">
        <w:tc>
          <w:tcPr>
            <w:tcW w:w="426" w:type="dxa"/>
            <w:tcBorders>
              <w:top w:val="single" w:sz="4" w:space="0" w:color="auto"/>
              <w:left w:val="single" w:sz="4" w:space="0" w:color="auto"/>
              <w:bottom w:val="single" w:sz="4" w:space="0" w:color="auto"/>
              <w:right w:val="single" w:sz="4" w:space="0" w:color="auto"/>
            </w:tcBorders>
            <w:shd w:val="clear" w:color="auto" w:fill="auto"/>
          </w:tcPr>
          <w:p w:rsidR="00FD41A2" w:rsidRPr="00387ABE" w:rsidRDefault="00FD41A2" w:rsidP="00FD41A2">
            <w:pPr>
              <w:spacing w:after="0" w:line="240" w:lineRule="auto"/>
              <w:jc w:val="both"/>
              <w:rPr>
                <w:rFonts w:ascii="Times New Roman" w:hAnsi="Times New Roman"/>
                <w:sz w:val="20"/>
                <w:szCs w:val="20"/>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FD41A2" w:rsidRPr="00F94880" w:rsidRDefault="00FD41A2" w:rsidP="00FD41A2">
            <w:pPr>
              <w:spacing w:after="0" w:line="240" w:lineRule="auto"/>
              <w:rPr>
                <w:rFonts w:ascii="Times New Roman" w:hAnsi="Times New Roman"/>
                <w:sz w:val="24"/>
                <w:szCs w:val="24"/>
              </w:rPr>
            </w:pPr>
            <w:r>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4"/>
                <w:szCs w:val="24"/>
              </w:rPr>
            </w:pPr>
            <w:r w:rsidRPr="00FD41A2">
              <w:rPr>
                <w:rFonts w:ascii="Times New Roman" w:hAnsi="Times New Roman"/>
                <w:sz w:val="24"/>
                <w:szCs w:val="24"/>
              </w:rPr>
              <w:t>49,5</w:t>
            </w:r>
          </w:p>
        </w:tc>
      </w:tr>
    </w:tbl>
    <w:p w:rsidR="004B157F" w:rsidRPr="00D8711E" w:rsidRDefault="004B157F" w:rsidP="005B3307">
      <w:pPr>
        <w:spacing w:after="40" w:line="240" w:lineRule="auto"/>
        <w:jc w:val="center"/>
        <w:rPr>
          <w:rFonts w:ascii="Times New Roman" w:hAnsi="Times New Roman"/>
          <w:b/>
          <w:sz w:val="16"/>
          <w:szCs w:val="16"/>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минорных гамм (три вида).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2"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простейших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lastRenderedPageBreak/>
              <w:t>Пример 4</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3"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t>Пример 5</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4"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6D2C09" w:rsidRDefault="006D2C09" w:rsidP="004E70F9">
      <w:pPr>
        <w:spacing w:after="40" w:line="240" w:lineRule="auto"/>
        <w:ind w:left="1069"/>
        <w:jc w:val="center"/>
        <w:rPr>
          <w:rFonts w:ascii="Times New Roman" w:hAnsi="Times New Roman"/>
          <w:b/>
          <w:sz w:val="26"/>
          <w:szCs w:val="26"/>
          <w:u w:val="single"/>
        </w:rPr>
      </w:pPr>
    </w:p>
    <w:p w:rsidR="00180A2E" w:rsidRPr="00180A2E" w:rsidRDefault="00EF0A55" w:rsidP="004E70F9">
      <w:pPr>
        <w:spacing w:after="40" w:line="240" w:lineRule="auto"/>
        <w:ind w:left="1069"/>
        <w:jc w:val="center"/>
        <w:rPr>
          <w:rFonts w:ascii="Times New Roman" w:hAnsi="Times New Roman"/>
          <w:b/>
          <w:sz w:val="26"/>
          <w:szCs w:val="26"/>
          <w:u w:val="single"/>
        </w:rPr>
      </w:pPr>
      <w:r w:rsidRPr="00180A2E">
        <w:rPr>
          <w:rFonts w:ascii="Times New Roman" w:hAnsi="Times New Roman"/>
          <w:b/>
          <w:sz w:val="26"/>
          <w:szCs w:val="26"/>
          <w:u w:val="single"/>
        </w:rPr>
        <w:t>3. Третий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4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6"/>
        <w:gridCol w:w="7200"/>
        <w:gridCol w:w="1616"/>
        <w:gridCol w:w="567"/>
      </w:tblGrid>
      <w:tr w:rsidR="008365D8" w:rsidRPr="00C67303" w:rsidTr="009E46A4">
        <w:tc>
          <w:tcPr>
            <w:tcW w:w="648" w:type="dxa"/>
            <w:gridSpan w:val="2"/>
            <w:shd w:val="clear" w:color="auto" w:fill="auto"/>
          </w:tcPr>
          <w:p w:rsidR="008365D8" w:rsidRPr="00C67303" w:rsidRDefault="008365D8" w:rsidP="006D2C09">
            <w:pPr>
              <w:spacing w:after="0" w:line="240" w:lineRule="auto"/>
              <w:jc w:val="both"/>
              <w:rPr>
                <w:rFonts w:ascii="Times New Roman" w:hAnsi="Times New Roman"/>
              </w:rPr>
            </w:pPr>
          </w:p>
        </w:tc>
        <w:tc>
          <w:tcPr>
            <w:tcW w:w="7200" w:type="dxa"/>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Название темы</w:t>
            </w:r>
          </w:p>
        </w:tc>
        <w:tc>
          <w:tcPr>
            <w:tcW w:w="2183" w:type="dxa"/>
            <w:gridSpan w:val="2"/>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Кол-во часов</w:t>
            </w:r>
          </w:p>
        </w:tc>
      </w:tr>
      <w:tr w:rsidR="004B157F" w:rsidRPr="00F95AD9" w:rsidTr="009E46A4">
        <w:tc>
          <w:tcPr>
            <w:tcW w:w="10031" w:type="dxa"/>
            <w:gridSpan w:val="5"/>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717B52"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Повторение материала, пройденного во втором классе:</w:t>
            </w:r>
            <w:r w:rsidR="005B3307">
              <w:rPr>
                <w:rFonts w:ascii="Times New Roman" w:hAnsi="Times New Roman"/>
                <w:sz w:val="24"/>
                <w:szCs w:val="24"/>
              </w:rPr>
              <w:t xml:space="preserve"> </w:t>
            </w:r>
            <w:r w:rsidRPr="00717B52">
              <w:rPr>
                <w:rFonts w:ascii="Times New Roman" w:hAnsi="Times New Roman"/>
                <w:sz w:val="24"/>
                <w:szCs w:val="24"/>
              </w:rPr>
              <w:t xml:space="preserve"> - три вида минора;</w:t>
            </w:r>
            <w:r w:rsidR="005B3307">
              <w:rPr>
                <w:rFonts w:ascii="Times New Roman" w:hAnsi="Times New Roman"/>
                <w:sz w:val="24"/>
                <w:szCs w:val="24"/>
              </w:rPr>
              <w:t xml:space="preserve"> </w:t>
            </w:r>
            <w:r w:rsidRPr="00717B52">
              <w:rPr>
                <w:rFonts w:ascii="Times New Roman" w:hAnsi="Times New Roman"/>
                <w:sz w:val="24"/>
                <w:szCs w:val="24"/>
              </w:rPr>
              <w:t>- параллельные и одноименные тональности;</w:t>
            </w:r>
            <w:r w:rsidR="005B3307">
              <w:rPr>
                <w:rFonts w:ascii="Times New Roman" w:hAnsi="Times New Roman"/>
                <w:sz w:val="24"/>
                <w:szCs w:val="24"/>
              </w:rPr>
              <w:t xml:space="preserve"> </w:t>
            </w:r>
            <w:r w:rsidRPr="00717B52">
              <w:rPr>
                <w:rFonts w:ascii="Times New Roman" w:hAnsi="Times New Roman"/>
                <w:sz w:val="24"/>
                <w:szCs w:val="24"/>
              </w:rPr>
              <w:t>- интервалы и обращения интервалов.</w:t>
            </w:r>
            <w:r w:rsidR="005B3307">
              <w:rPr>
                <w:rFonts w:ascii="Times New Roman" w:hAnsi="Times New Roman"/>
                <w:sz w:val="24"/>
                <w:szCs w:val="24"/>
              </w:rPr>
              <w:t xml:space="preserve"> </w:t>
            </w:r>
            <w:r w:rsidRPr="00717B52">
              <w:rPr>
                <w:rFonts w:ascii="Times New Roman" w:hAnsi="Times New Roman"/>
                <w:sz w:val="24"/>
                <w:szCs w:val="24"/>
              </w:rPr>
              <w:t xml:space="preserve">Пение мажорных и минорных (три вида) гамм в изученных тональностях. Пение тонических трезвучий. </w:t>
            </w:r>
          </w:p>
        </w:tc>
        <w:tc>
          <w:tcPr>
            <w:tcW w:w="567" w:type="dxa"/>
            <w:shd w:val="clear" w:color="auto" w:fill="auto"/>
          </w:tcPr>
          <w:p w:rsidR="00A13160" w:rsidRPr="00717B52" w:rsidRDefault="00E3319C" w:rsidP="006D2C09">
            <w:pPr>
              <w:spacing w:after="0" w:line="240" w:lineRule="auto"/>
              <w:jc w:val="center"/>
              <w:rPr>
                <w:rFonts w:ascii="Times New Roman" w:hAnsi="Times New Roman"/>
                <w:sz w:val="24"/>
                <w:szCs w:val="24"/>
              </w:rPr>
            </w:pPr>
            <w:r w:rsidRPr="00717B52">
              <w:rPr>
                <w:rFonts w:ascii="Times New Roman" w:hAnsi="Times New Roman"/>
                <w:sz w:val="24"/>
                <w:szCs w:val="24"/>
              </w:rPr>
              <w:t>3.0</w:t>
            </w:r>
          </w:p>
        </w:tc>
      </w:tr>
      <w:tr w:rsidR="00A13160" w:rsidRPr="00AB38D1" w:rsidTr="009E46A4">
        <w:trPr>
          <w:trHeight w:val="423"/>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пройденных интервалов от звука вверх и вниз. Пение интервалов двухголосно, упражнения на обращения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D81F89">
        <w:trPr>
          <w:trHeight w:val="525"/>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00C67303" w:rsidRPr="00C67303">
              <w:rPr>
                <w:rFonts w:ascii="Times New Roman" w:hAnsi="Times New Roman"/>
                <w:b/>
                <w:sz w:val="24"/>
                <w:szCs w:val="24"/>
              </w:rPr>
              <w:t>¾;</w:t>
            </w:r>
            <w:r w:rsidRPr="00C67303">
              <w:rPr>
                <w:rFonts w:ascii="Times New Roman" w:hAnsi="Times New Roman"/>
                <w:b/>
                <w:sz w:val="24"/>
                <w:szCs w:val="24"/>
              </w:rPr>
              <w:t xml:space="preserve"> </w:t>
            </w:r>
            <w:r w:rsidR="00C67303" w:rsidRPr="00C67303">
              <w:rPr>
                <w:rFonts w:ascii="Times New Roman" w:hAnsi="Times New Roman"/>
                <w:b/>
                <w:sz w:val="24"/>
                <w:szCs w:val="24"/>
              </w:rPr>
              <w:t xml:space="preserve">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00C67303" w:rsidRPr="00C67303">
              <w:rPr>
                <w:rFonts w:ascii="Times New Roman" w:hAnsi="Times New Roman"/>
                <w:b/>
                <w:sz w:val="24"/>
                <w:szCs w:val="24"/>
              </w:rPr>
              <w:t>;</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sidR="00C67303">
              <w:rPr>
                <w:rFonts w:ascii="Times New Roman" w:hAnsi="Times New Roman"/>
                <w:b/>
                <w:sz w:val="24"/>
                <w:szCs w:val="24"/>
              </w:rPr>
              <w:t xml:space="preserve">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C67303" w:rsidTr="009E46A4">
        <w:tc>
          <w:tcPr>
            <w:tcW w:w="10031" w:type="dxa"/>
            <w:gridSpan w:val="5"/>
            <w:shd w:val="clear" w:color="auto" w:fill="auto"/>
          </w:tcPr>
          <w:p w:rsidR="00A13160" w:rsidRPr="00C67303" w:rsidRDefault="00A13160" w:rsidP="006D2C09">
            <w:pPr>
              <w:spacing w:after="0" w:line="240" w:lineRule="auto"/>
              <w:jc w:val="both"/>
              <w:rPr>
                <w:rFonts w:ascii="Times New Roman" w:hAnsi="Times New Roman"/>
                <w:b/>
              </w:rPr>
            </w:pPr>
            <w:r w:rsidRPr="00F95AD9">
              <w:rPr>
                <w:rFonts w:ascii="Times New Roman" w:hAnsi="Times New Roman"/>
                <w:b/>
                <w:lang w:val="en-US"/>
              </w:rPr>
              <w:t>II</w:t>
            </w:r>
            <w:r w:rsidRPr="00C67303">
              <w:rPr>
                <w:rFonts w:ascii="Times New Roman" w:hAnsi="Times New Roman"/>
                <w:b/>
              </w:rPr>
              <w:t xml:space="preserve">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(как перемещений) в мажоре и в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Тональности мажорные и минорные до трех знаков в ключе.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E3319C" w:rsidRPr="00992865"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Пение упражнений на обращение трезвучий. </w:t>
            </w:r>
            <w:r w:rsidR="005B3307">
              <w:rPr>
                <w:rFonts w:ascii="Times New Roman" w:hAnsi="Times New Roman"/>
                <w:sz w:val="24"/>
                <w:szCs w:val="24"/>
              </w:rPr>
              <w:t xml:space="preserve"> </w:t>
            </w:r>
            <w:r w:rsidRPr="00261ED0">
              <w:rPr>
                <w:rFonts w:ascii="Times New Roman" w:hAnsi="Times New Roman"/>
                <w:sz w:val="24"/>
                <w:szCs w:val="24"/>
              </w:rPr>
              <w:t xml:space="preserve">Разучивание и пение по нотам двухголосных упражнений.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sidR="005B3307">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Мажорное и минорное трезвучие с обращением. Интервальный состав трезвучия, </w:t>
            </w:r>
            <w:r w:rsidRPr="00261ED0">
              <w:rPr>
                <w:rFonts w:ascii="Times New Roman" w:hAnsi="Times New Roman"/>
                <w:sz w:val="24"/>
                <w:szCs w:val="24"/>
              </w:rPr>
              <w:lastRenderedPageBreak/>
              <w:t>секстаккорда и квартсекстаккорда.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lastRenderedPageBreak/>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sidR="005B3307">
              <w:rPr>
                <w:rFonts w:ascii="Times New Roman" w:hAnsi="Times New Roman"/>
                <w:sz w:val="24"/>
                <w:szCs w:val="24"/>
              </w:rPr>
              <w:t xml:space="preserve"> </w:t>
            </w:r>
            <w:r w:rsidRPr="00261ED0">
              <w:rPr>
                <w:rFonts w:ascii="Times New Roman" w:hAnsi="Times New Roman"/>
                <w:sz w:val="24"/>
                <w:szCs w:val="24"/>
              </w:rPr>
              <w:t>Подбор аккомпанемента к выученным мелодиям из изученных аккордов.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sidR="005B3307">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F95AD9"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E3319C" w:rsidRPr="00AB38D1" w:rsidTr="009E46A4">
        <w:trPr>
          <w:trHeight w:val="327"/>
        </w:trPr>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Транспозиция.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Транспонирование выученных мелодий в пройденные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Различные формы устного диктанта.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sidR="005B3307">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sidR="005B3307">
              <w:rPr>
                <w:rFonts w:ascii="Times New Roman" w:hAnsi="Times New Roman"/>
                <w:sz w:val="24"/>
                <w:szCs w:val="24"/>
              </w:rPr>
              <w:t xml:space="preserve"> </w:t>
            </w:r>
            <w:r w:rsidRPr="00261ED0">
              <w:rPr>
                <w:rFonts w:ascii="Times New Roman" w:hAnsi="Times New Roman"/>
                <w:sz w:val="24"/>
                <w:szCs w:val="24"/>
              </w:rPr>
              <w:t>тональностей.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sidR="005B3307">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пройденных элементов музыкального языка в </w:t>
            </w:r>
            <w:r w:rsidR="005B3307">
              <w:rPr>
                <w:rFonts w:ascii="Times New Roman" w:hAnsi="Times New Roman"/>
                <w:sz w:val="24"/>
                <w:szCs w:val="24"/>
              </w:rPr>
              <w:t xml:space="preserve"> </w:t>
            </w:r>
            <w:r w:rsidRPr="00261ED0">
              <w:rPr>
                <w:rFonts w:ascii="Times New Roman" w:hAnsi="Times New Roman"/>
                <w:sz w:val="24"/>
                <w:szCs w:val="24"/>
              </w:rPr>
              <w:t>произведениях, исполняемых в классе по инструменту.</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67" w:type="dxa"/>
            <w:shd w:val="clear" w:color="auto" w:fill="auto"/>
          </w:tcPr>
          <w:p w:rsidR="00E3319C" w:rsidRPr="00261ED0" w:rsidRDefault="00C67303"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FD41A2" w:rsidRPr="00FD41A2" w:rsidTr="00FD41A2">
        <w:tc>
          <w:tcPr>
            <w:tcW w:w="392"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both"/>
              <w:rPr>
                <w:rFonts w:ascii="Times New Roman" w:hAnsi="Times New Roman"/>
                <w:sz w:val="20"/>
                <w:szCs w:val="20"/>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C67303" w:rsidRPr="004E70F9" w:rsidRDefault="00C67303"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3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учебного предмета</w:t>
      </w:r>
    </w:p>
    <w:p w:rsidR="00C67303" w:rsidRPr="00654108" w:rsidRDefault="004E70F9"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6</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3181350" cy="47625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5"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пройденных размерах 2/4, 3/4, 4/4 (восьмая и две шестнадцатых, две шестнадцатых и восьмая).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 основные ритмические фигуры.</w:t>
      </w:r>
    </w:p>
    <w:p w:rsidR="00A04A55" w:rsidRPr="004E70F9" w:rsidRDefault="00A04A55" w:rsidP="009E46A4">
      <w:pPr>
        <w:spacing w:after="0" w:line="240" w:lineRule="auto"/>
        <w:ind w:right="-113" w:firstLine="284"/>
        <w:jc w:val="both"/>
        <w:rPr>
          <w:rFonts w:ascii="Times New Roman" w:hAnsi="Times New Roman"/>
          <w:sz w:val="26"/>
          <w:szCs w:val="26"/>
        </w:rPr>
      </w:pPr>
      <w:r w:rsidRPr="004E70F9">
        <w:rPr>
          <w:rFonts w:ascii="Times New Roman" w:hAnsi="Times New Roman"/>
          <w:sz w:val="26"/>
          <w:szCs w:val="26"/>
        </w:rPr>
        <w:t xml:space="preserve">Повторение записанного ритмического рисунка </w:t>
      </w:r>
      <w:r w:rsidR="009E46A4">
        <w:rPr>
          <w:rFonts w:ascii="Times New Roman" w:hAnsi="Times New Roman"/>
          <w:sz w:val="26"/>
          <w:szCs w:val="26"/>
        </w:rPr>
        <w:t>с</w:t>
      </w:r>
      <w:r w:rsidRPr="004E70F9">
        <w:rPr>
          <w:rFonts w:ascii="Times New Roman" w:hAnsi="Times New Roman"/>
          <w:sz w:val="26"/>
          <w:szCs w:val="26"/>
        </w:rPr>
        <w:t xml:space="preserve"> простукиванием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выученных мелодий с собственным ритмическим аккомпанементом.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ритмических партитур,  ритмического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Default="004749D7" w:rsidP="004749D7">
            <w:pPr>
              <w:spacing w:after="0" w:line="240" w:lineRule="auto"/>
              <w:ind w:firstLine="284"/>
              <w:jc w:val="both"/>
              <w:rPr>
                <w:rFonts w:ascii="Times New Roman" w:hAnsi="Times New Roman"/>
                <w:b/>
                <w:i/>
                <w:sz w:val="26"/>
                <w:szCs w:val="26"/>
              </w:rPr>
            </w:pPr>
          </w:p>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Примеры 7, 8</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3057525" cy="600075"/>
                  <wp:effectExtent l="19050" t="0" r="9525"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6"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трезвучий главных ступеней в мажоре и миноре (для подвинутых групп).</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8F7C57" w:rsidRPr="004E70F9" w:rsidRDefault="008F7C57" w:rsidP="008F7C57">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8F7C57" w:rsidRPr="004E70F9" w:rsidRDefault="003A1A57" w:rsidP="008F7C57">
      <w:pPr>
        <w:spacing w:after="0" w:line="240" w:lineRule="auto"/>
        <w:ind w:firstLine="284"/>
        <w:jc w:val="both"/>
        <w:rPr>
          <w:rFonts w:ascii="Times New Roman" w:hAnsi="Times New Roman"/>
          <w:b/>
          <w:sz w:val="26"/>
          <w:szCs w:val="26"/>
        </w:rPr>
      </w:pPr>
      <w:r>
        <w:rPr>
          <w:rFonts w:ascii="Times New Roman" w:hAnsi="Times New Roman"/>
          <w:b/>
          <w:noProof/>
          <w:sz w:val="26"/>
          <w:szCs w:val="26"/>
        </w:rPr>
        <w:drawing>
          <wp:inline distT="0" distB="0" distL="0" distR="0">
            <wp:extent cx="5838825" cy="449140"/>
            <wp:effectExtent l="19050" t="0" r="9525"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7"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184D05" w:rsidRPr="00184D05" w:rsidRDefault="00184D05" w:rsidP="008F7C5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184D05" w:rsidRPr="00184D05" w:rsidTr="00184D05">
        <w:tc>
          <w:tcPr>
            <w:tcW w:w="1526" w:type="dxa"/>
          </w:tcPr>
          <w:p w:rsidR="00184D05" w:rsidRPr="00184D05" w:rsidRDefault="00184D05" w:rsidP="00184D05">
            <w:pPr>
              <w:spacing w:after="0" w:line="240" w:lineRule="auto"/>
              <w:jc w:val="both"/>
              <w:rPr>
                <w:rFonts w:ascii="Times New Roman" w:hAnsi="Times New Roman"/>
                <w:b/>
                <w:i/>
                <w:sz w:val="26"/>
                <w:szCs w:val="26"/>
              </w:rPr>
            </w:pPr>
            <w:r w:rsidRPr="004E70F9">
              <w:rPr>
                <w:rFonts w:ascii="Times New Roman" w:hAnsi="Times New Roman"/>
                <w:b/>
                <w:i/>
                <w:sz w:val="26"/>
                <w:szCs w:val="26"/>
              </w:rPr>
              <w:lastRenderedPageBreak/>
              <w:t>Пример 10</w:t>
            </w:r>
          </w:p>
        </w:tc>
        <w:tc>
          <w:tcPr>
            <w:tcW w:w="8611"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076825" cy="912897"/>
                  <wp:effectExtent l="19050" t="0" r="9525"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8"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A04A55" w:rsidRPr="004E70F9" w:rsidRDefault="00A04A55" w:rsidP="004E70F9">
      <w:pPr>
        <w:spacing w:after="0" w:line="240" w:lineRule="auto"/>
        <w:ind w:firstLine="284"/>
        <w:jc w:val="both"/>
        <w:rPr>
          <w:rFonts w:ascii="Times New Roman" w:hAnsi="Times New Roman"/>
          <w:sz w:val="26"/>
          <w:szCs w:val="26"/>
        </w:rPr>
      </w:pPr>
    </w:p>
    <w:p w:rsidR="006D2C09" w:rsidRPr="006D2C09" w:rsidRDefault="00EF0A55"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4. Четвертый</w:t>
      </w:r>
      <w:r w:rsidR="005F628E" w:rsidRPr="006D2C09">
        <w:rPr>
          <w:rFonts w:ascii="Times New Roman" w:hAnsi="Times New Roman"/>
          <w:b/>
          <w:sz w:val="26"/>
          <w:szCs w:val="26"/>
          <w:u w:val="single"/>
        </w:rPr>
        <w:t xml:space="preserve"> класс</w:t>
      </w:r>
      <w:r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двухголосных канонов. Пауза шестнадцатая.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D81F89">
        <w:trPr>
          <w:trHeight w:val="843"/>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изученных размеров и длительностей. Размер 6 / 8. Укрепление техники дирижерского жеста. </w:t>
            </w:r>
            <w:r w:rsidR="00D81F89">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фигура «восьмая с точкой и шестнадцатая».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на слух в прослушанном произведении ритмических особенностей, интервалов, аккордов; увеличенной кварты и уменьшенной квинты.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доминантсептаккорда в основном виде с разрешением в тональность.</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E3319C" w:rsidRPr="00E3319C" w:rsidRDefault="00E3319C"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доминантсептаккорда.</w:t>
            </w:r>
          </w:p>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Тембровые диктанты.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Пунктирный ритм.</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Триоль.</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на слух в прослушанном произведении его жанровых особенностей, </w:t>
            </w:r>
            <w:r w:rsidRPr="00261ED0">
              <w:rPr>
                <w:rFonts w:ascii="Times New Roman" w:hAnsi="Times New Roman"/>
                <w:sz w:val="24"/>
                <w:szCs w:val="24"/>
              </w:rPr>
              <w:lastRenderedPageBreak/>
              <w:t>характера, формы (повторность, вариантность), лада, размера, темпа.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lastRenderedPageBreak/>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доминантового септаккорда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rPr>
            </w:pPr>
            <w:r w:rsidRPr="00EF0A55">
              <w:rPr>
                <w:rFonts w:ascii="Times New Roman" w:hAnsi="Times New Roman"/>
                <w:b/>
                <w:lang w:val="en-US"/>
              </w:rPr>
              <w:t xml:space="preserve">IV </w:t>
            </w:r>
            <w:r w:rsidRPr="00EF0A55">
              <w:rPr>
                <w:rFonts w:ascii="Times New Roman" w:hAnsi="Times New Roman"/>
                <w:b/>
              </w:rPr>
              <w:t>четверть</w:t>
            </w:r>
          </w:p>
        </w:tc>
      </w:tr>
      <w:tr w:rsidR="00E3319C" w:rsidRPr="00AB38D1" w:rsidTr="008F7C57">
        <w:trPr>
          <w:trHeight w:val="288"/>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lang w:val="en-US"/>
              </w:rPr>
              <w:t>1</w:t>
            </w:r>
            <w:r w:rsidRPr="00EF0A55">
              <w:rPr>
                <w:rFonts w:ascii="Times New Roman" w:hAnsi="Times New Roman"/>
                <w:sz w:val="20"/>
                <w:szCs w:val="20"/>
              </w:rPr>
              <w:t>.</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последовательности интервалов в тональности.</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минорного трезвучий, секстаккорда, квартсекстаккорда.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Написание диктанта в изученных тональностях, включающего пройденные мелодические обороты.</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Pr>
                <w:rFonts w:ascii="Times New Roman" w:hAnsi="Times New Roman"/>
                <w:sz w:val="24"/>
                <w:szCs w:val="24"/>
              </w:rPr>
              <w:t>Итоговый  з</w:t>
            </w:r>
            <w:r w:rsidRPr="00F94880">
              <w:rPr>
                <w:rFonts w:ascii="Times New Roman" w:hAnsi="Times New Roman"/>
                <w:sz w:val="24"/>
                <w:szCs w:val="24"/>
              </w:rPr>
              <w:t>ачет.</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FD41A2" w:rsidTr="008F7C57">
        <w:tc>
          <w:tcPr>
            <w:tcW w:w="392" w:type="dxa"/>
            <w:shd w:val="clear" w:color="auto" w:fill="auto"/>
          </w:tcPr>
          <w:p w:rsidR="00C111A5" w:rsidRPr="00FD41A2" w:rsidRDefault="00C111A5" w:rsidP="006D2C09">
            <w:pPr>
              <w:spacing w:after="0" w:line="240" w:lineRule="auto"/>
              <w:jc w:val="both"/>
              <w:rPr>
                <w:rFonts w:ascii="Times New Roman" w:hAnsi="Times New Roman"/>
                <w:sz w:val="20"/>
                <w:szCs w:val="20"/>
              </w:rPr>
            </w:pPr>
          </w:p>
        </w:tc>
        <w:tc>
          <w:tcPr>
            <w:tcW w:w="8930" w:type="dxa"/>
            <w:gridSpan w:val="3"/>
            <w:shd w:val="clear" w:color="auto" w:fill="auto"/>
          </w:tcPr>
          <w:p w:rsidR="00C111A5" w:rsidRPr="00FD41A2" w:rsidRDefault="00C111A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shd w:val="clear" w:color="auto" w:fill="auto"/>
          </w:tcPr>
          <w:p w:rsidR="00C111A5" w:rsidRPr="00FD41A2" w:rsidRDefault="00C111A5" w:rsidP="006D2C09">
            <w:pPr>
              <w:spacing w:after="0" w:line="240" w:lineRule="auto"/>
              <w:ind w:left="-113" w:right="-113"/>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EF0A55" w:rsidRPr="00AB38D1" w:rsidRDefault="00EF0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4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Синкопа.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аккордовых последовательностей (4-5 аккордов) мелодически и одного из голосов  с проигрыванием аккордов на фортепиано.</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9"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20"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1"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2"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lastRenderedPageBreak/>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3"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4"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требования к итоговой аттестации в 4 классе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5</w:t>
      </w:r>
      <w:r w:rsidR="00EF0A55" w:rsidRPr="006D2C09">
        <w:rPr>
          <w:rFonts w:ascii="Times New Roman" w:hAnsi="Times New Roman"/>
          <w:b/>
          <w:sz w:val="26"/>
          <w:szCs w:val="26"/>
          <w:u w:val="single"/>
        </w:rPr>
        <w:t xml:space="preserve">. Пятый класс: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993"/>
        <w:gridCol w:w="494"/>
      </w:tblGrid>
      <w:tr w:rsidR="008365D8" w:rsidRPr="008365D8" w:rsidTr="00C111A5">
        <w:tc>
          <w:tcPr>
            <w:tcW w:w="648" w:type="dxa"/>
            <w:gridSpan w:val="2"/>
            <w:shd w:val="clear" w:color="auto" w:fill="auto"/>
          </w:tcPr>
          <w:p w:rsidR="008365D8" w:rsidRPr="008365D8"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AB38D1" w:rsidTr="00C111A5">
        <w:tc>
          <w:tcPr>
            <w:tcW w:w="10100" w:type="dxa"/>
            <w:gridSpan w:val="5"/>
            <w:shd w:val="clear" w:color="auto" w:fill="auto"/>
          </w:tcPr>
          <w:p w:rsidR="004B157F" w:rsidRPr="00B85A35" w:rsidRDefault="004B157F"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главные трезвучия лада и их обращения в тональности и от звука;</w:t>
            </w:r>
            <w:r w:rsidR="005B3307">
              <w:rPr>
                <w:rFonts w:ascii="Times New Roman" w:hAnsi="Times New Roman"/>
                <w:sz w:val="24"/>
                <w:szCs w:val="24"/>
              </w:rPr>
              <w:t xml:space="preserve"> </w:t>
            </w:r>
            <w:r w:rsidRPr="00B85A35">
              <w:rPr>
                <w:rFonts w:ascii="Times New Roman" w:hAnsi="Times New Roman"/>
                <w:sz w:val="24"/>
                <w:szCs w:val="24"/>
              </w:rPr>
              <w:t>-построение от заданного звука трехзвучных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rPr>
          <w:trHeight w:val="423"/>
        </w:trPr>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-доминантсептаккорд с разрешением в тональности;</w:t>
            </w:r>
            <w:r w:rsidR="00EF0A55">
              <w:rPr>
                <w:rFonts w:ascii="Times New Roman" w:hAnsi="Times New Roman"/>
                <w:sz w:val="24"/>
                <w:szCs w:val="24"/>
              </w:rPr>
              <w:t xml:space="preserve"> </w:t>
            </w:r>
            <w:r w:rsidRPr="00B85A35">
              <w:rPr>
                <w:rFonts w:ascii="Times New Roman" w:hAnsi="Times New Roman"/>
                <w:sz w:val="24"/>
                <w:szCs w:val="24"/>
              </w:rPr>
              <w:t>- тритоны;</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sidR="005B3307">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 с обращениями и разрешениями;</w:t>
            </w:r>
            <w:r w:rsidR="005B3307">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4.</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sidR="005B3307">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sidR="00EF0A55">
              <w:rPr>
                <w:rFonts w:ascii="Times New Roman" w:hAnsi="Times New Roman"/>
                <w:sz w:val="24"/>
                <w:szCs w:val="24"/>
                <w:lang w:val="en-US"/>
              </w:rPr>
              <w:t>D</w:t>
            </w:r>
            <w:r w:rsidR="00EF0A55" w:rsidRPr="008D3C12">
              <w:rPr>
                <w:rFonts w:ascii="Times New Roman" w:hAnsi="Times New Roman"/>
                <w:sz w:val="24"/>
                <w:szCs w:val="24"/>
                <w:vertAlign w:val="subscript"/>
              </w:rPr>
              <w:t>7</w:t>
            </w:r>
            <w:r w:rsidRPr="00B85A35">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rPr>
            </w:pPr>
            <w:r w:rsidRPr="00B85A35">
              <w:rPr>
                <w:rFonts w:ascii="Times New Roman" w:hAnsi="Times New Roman"/>
              </w:rPr>
              <w:t>8.</w:t>
            </w:r>
          </w:p>
        </w:tc>
        <w:tc>
          <w:tcPr>
            <w:tcW w:w="9195"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10100" w:type="dxa"/>
            <w:gridSpan w:val="5"/>
            <w:shd w:val="clear" w:color="auto" w:fill="auto"/>
          </w:tcPr>
          <w:p w:rsidR="00E3319C" w:rsidRPr="00B85A35" w:rsidRDefault="00E3319C"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sidR="00B85A35">
              <w:rPr>
                <w:rFonts w:ascii="Times New Roman" w:hAnsi="Times New Roman"/>
                <w:sz w:val="24"/>
                <w:szCs w:val="24"/>
              </w:rPr>
              <w:t xml:space="preserve"> </w:t>
            </w:r>
            <w:r w:rsidRPr="00B85A35">
              <w:rPr>
                <w:rFonts w:ascii="Times New Roman" w:hAnsi="Times New Roman"/>
                <w:sz w:val="24"/>
                <w:szCs w:val="24"/>
              </w:rPr>
              <w:t>период, предложение, каденция (виды каденций), фраза, мотив, субмотив.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 Слуховой анализ последовательностей из нескольких аккордов.</w:t>
            </w:r>
            <w:r w:rsidR="005B3307">
              <w:rPr>
                <w:rFonts w:ascii="Times New Roman" w:hAnsi="Times New Roman"/>
                <w:sz w:val="24"/>
                <w:szCs w:val="24"/>
              </w:rPr>
              <w:t xml:space="preserve"> </w:t>
            </w:r>
            <w:r w:rsidRPr="00B85A35">
              <w:rPr>
                <w:rFonts w:ascii="Times New Roman" w:hAnsi="Times New Roman"/>
                <w:sz w:val="24"/>
                <w:szCs w:val="24"/>
              </w:rPr>
              <w:t xml:space="preserve">Пение одного из голосов аккордовой последовательности с проигрыванием всех голосов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Доминантсептаккорд от звука с разрешением в одноименные тональности.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sidR="009E46A4">
              <w:rPr>
                <w:rFonts w:ascii="Times New Roman" w:hAnsi="Times New Roman"/>
                <w:sz w:val="24"/>
                <w:szCs w:val="24"/>
              </w:rPr>
              <w:t>.</w:t>
            </w:r>
            <w:r w:rsidRPr="00B85A35">
              <w:rPr>
                <w:rFonts w:ascii="Times New Roman" w:hAnsi="Times New Roman"/>
                <w:sz w:val="24"/>
                <w:szCs w:val="24"/>
              </w:rPr>
              <w:t xml:space="preserve"> минора.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III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Буквенные обозначения звуков и тональностей – теория.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Практические упражнения на примере произведений по теме «Буквенные обозначения».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одного из голосов в двухголосных упражнениях с проигрыванием другого голоса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F619BD" w:rsidRDefault="00C82132" w:rsidP="006D2C09">
            <w:pPr>
              <w:spacing w:after="0" w:line="240" w:lineRule="auto"/>
              <w:rPr>
                <w:rFonts w:ascii="Times New Roman" w:hAnsi="Times New Roman"/>
                <w:sz w:val="24"/>
                <w:szCs w:val="24"/>
                <w:highlight w:val="yellow"/>
              </w:rPr>
            </w:pPr>
            <w:r w:rsidRPr="00C111A5">
              <w:rPr>
                <w:rFonts w:ascii="Times New Roman" w:hAnsi="Times New Roman"/>
                <w:sz w:val="24"/>
                <w:szCs w:val="24"/>
              </w:rPr>
              <w:t>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до 6 знаков при ключе. </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с листа канонов и других двухголосных примеров. Ритмический аккомпанемент к мелодии с использованием пройденных ритмических групп.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Анализ на слух каденций в периоде (полная, половинная, прерванная – </w:t>
            </w:r>
            <w:r w:rsidRPr="00B85A35">
              <w:rPr>
                <w:rFonts w:ascii="Times New Roman" w:hAnsi="Times New Roman"/>
                <w:sz w:val="24"/>
                <w:szCs w:val="24"/>
                <w:lang w:val="en-US"/>
              </w:rPr>
              <w:t>VI</w:t>
            </w:r>
            <w:r w:rsidRPr="00B85A35">
              <w:rPr>
                <w:rFonts w:ascii="Times New Roman" w:hAnsi="Times New Roman"/>
                <w:sz w:val="24"/>
                <w:szCs w:val="24"/>
              </w:rPr>
              <w:t xml:space="preserve"> ступень).</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B85A35" w:rsidRDefault="00C82132"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C82132" w:rsidRPr="00AB38D1" w:rsidTr="00D81F89">
        <w:trPr>
          <w:trHeight w:val="484"/>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Пение доминантсептаккорда с разрешением четырехголосно; двухголосных тональных секвенций.</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Освоение более сложных ритмических канонов трехголосно и партитур.</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Проигрывание на фортепиано: интервалов, аккордов и их последовательностей в пройденных тональностях.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Модуляция, отклонения. </w:t>
            </w:r>
            <w:r w:rsidR="005B3307">
              <w:rPr>
                <w:rFonts w:ascii="Times New Roman" w:hAnsi="Times New Roman"/>
                <w:sz w:val="24"/>
                <w:szCs w:val="24"/>
              </w:rPr>
              <w:t xml:space="preserve"> </w:t>
            </w:r>
            <w:r w:rsidRPr="00B85A35">
              <w:rPr>
                <w:rFonts w:ascii="Times New Roman" w:hAnsi="Times New Roman"/>
                <w:sz w:val="24"/>
                <w:szCs w:val="24"/>
              </w:rPr>
              <w:t>Определение по нотному тексту модуляции в параллельную тональность и тональность доминанты.</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Модулирующая секвенция.</w:t>
            </w:r>
            <w:r w:rsidR="005B3307">
              <w:rPr>
                <w:rFonts w:ascii="Times New Roman" w:hAnsi="Times New Roman"/>
                <w:sz w:val="24"/>
                <w:szCs w:val="24"/>
              </w:rPr>
              <w:t xml:space="preserve"> </w:t>
            </w:r>
            <w:r w:rsidRPr="00B85A35">
              <w:rPr>
                <w:rFonts w:ascii="Times New Roman" w:hAnsi="Times New Roman"/>
                <w:sz w:val="24"/>
                <w:szCs w:val="24"/>
              </w:rPr>
              <w:t>Пение модулирующих секвенций (с сопровождением).</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494" w:type="dxa"/>
            <w:shd w:val="clear" w:color="auto" w:fill="auto"/>
          </w:tcPr>
          <w:p w:rsidR="00C82132" w:rsidRPr="00C111A5" w:rsidRDefault="00C111A5" w:rsidP="006D2C09">
            <w:pPr>
              <w:spacing w:after="0" w:line="240" w:lineRule="auto"/>
              <w:ind w:left="-57" w:right="-57"/>
              <w:jc w:val="center"/>
              <w:rPr>
                <w:rFonts w:ascii="Times New Roman" w:hAnsi="Times New Roman"/>
              </w:rPr>
            </w:pPr>
            <w:r w:rsidRPr="00C111A5">
              <w:rPr>
                <w:rFonts w:ascii="Times New Roman" w:hAnsi="Times New Roman"/>
              </w:rPr>
              <w:t>3</w:t>
            </w:r>
          </w:p>
        </w:tc>
      </w:tr>
      <w:tr w:rsidR="00B85A35" w:rsidRPr="00FD41A2" w:rsidTr="006D2C09">
        <w:trPr>
          <w:trHeight w:val="238"/>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195"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494" w:type="dxa"/>
            <w:shd w:val="clear" w:color="auto" w:fill="auto"/>
          </w:tcPr>
          <w:p w:rsidR="00B85A35" w:rsidRPr="00FD41A2" w:rsidRDefault="00B85A35" w:rsidP="006D2C09">
            <w:pPr>
              <w:spacing w:after="0" w:line="240" w:lineRule="auto"/>
              <w:ind w:left="-57" w:right="-57"/>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EF0A55" w:rsidRPr="00AB38D1" w:rsidRDefault="00EF0A55"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5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5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5 знаков, отдельных ступеней, мелодических оборотов.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в тональности и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от звука с разрешением в две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5"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6"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по нотам в пройденных тональностях и размерах с более сложными мелодическими и ритмическими оборотами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Дирижирование в простых размерах при пении двухголосия с собственным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19</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7"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20</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28"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21</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29"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22</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30"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и жанра.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интонаций пройденных интервалов, движением по звукам пройденных аккордов.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6</w:t>
      </w:r>
      <w:r w:rsidR="00EF0A55" w:rsidRPr="006D2C09">
        <w:rPr>
          <w:rFonts w:ascii="Times New Roman" w:hAnsi="Times New Roman"/>
          <w:b/>
          <w:sz w:val="26"/>
          <w:szCs w:val="26"/>
          <w:u w:val="single"/>
        </w:rPr>
        <w:t xml:space="preserve">. Шестой </w:t>
      </w:r>
      <w:r w:rsidR="004B157F" w:rsidRPr="006D2C09">
        <w:rPr>
          <w:rFonts w:ascii="Times New Roman" w:hAnsi="Times New Roman"/>
          <w:b/>
          <w:sz w:val="26"/>
          <w:szCs w:val="26"/>
          <w:u w:val="single"/>
        </w:rPr>
        <w:t>класс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C82132" w:rsidRPr="008365D8" w:rsidTr="006D2C09">
        <w:tc>
          <w:tcPr>
            <w:tcW w:w="648" w:type="dxa"/>
            <w:gridSpan w:val="2"/>
            <w:shd w:val="clear" w:color="auto" w:fill="auto"/>
          </w:tcPr>
          <w:p w:rsidR="00C82132" w:rsidRPr="008365D8" w:rsidRDefault="00C82132" w:rsidP="006D2C09">
            <w:pPr>
              <w:spacing w:after="0" w:line="240" w:lineRule="auto"/>
              <w:jc w:val="both"/>
              <w:rPr>
                <w:rFonts w:ascii="Times New Roman" w:hAnsi="Times New Roman"/>
                <w:sz w:val="20"/>
                <w:szCs w:val="20"/>
              </w:rPr>
            </w:pPr>
          </w:p>
        </w:tc>
        <w:tc>
          <w:tcPr>
            <w:tcW w:w="7965" w:type="dxa"/>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доминантсептаккорд от звука с разрешением в одноименные тональности;</w:t>
            </w:r>
            <w:r w:rsidR="005B3307">
              <w:rPr>
                <w:rFonts w:ascii="Times New Roman" w:hAnsi="Times New Roman"/>
                <w:sz w:val="24"/>
                <w:szCs w:val="24"/>
              </w:rPr>
              <w:t xml:space="preserve"> </w:t>
            </w:r>
            <w:r w:rsidRPr="00B85A35">
              <w:rPr>
                <w:rFonts w:ascii="Times New Roman" w:hAnsi="Times New Roman"/>
                <w:sz w:val="24"/>
                <w:szCs w:val="24"/>
              </w:rPr>
              <w:t>- музыкальный синтаксис;</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rPr>
          <w:trHeight w:val="423"/>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буквенные обозначения звуков и тональностей;</w:t>
            </w:r>
            <w:r w:rsidR="005B3307">
              <w:rPr>
                <w:rFonts w:ascii="Times New Roman" w:hAnsi="Times New Roman"/>
                <w:sz w:val="24"/>
                <w:szCs w:val="24"/>
              </w:rPr>
              <w:t xml:space="preserve"> </w:t>
            </w:r>
            <w:r w:rsidRPr="00B85A35">
              <w:rPr>
                <w:rFonts w:ascii="Times New Roman" w:hAnsi="Times New Roman"/>
                <w:sz w:val="24"/>
                <w:szCs w:val="24"/>
              </w:rPr>
              <w:t>- кварто-квинтовый круг;</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модуляция и отклонения, модулирующие секвенции;</w:t>
            </w:r>
            <w:r w:rsidR="005B3307">
              <w:rPr>
                <w:rFonts w:ascii="Times New Roman" w:hAnsi="Times New Roman"/>
                <w:sz w:val="24"/>
                <w:szCs w:val="24"/>
              </w:rPr>
              <w:t xml:space="preserve"> </w:t>
            </w:r>
            <w:r w:rsidRPr="00B85A35">
              <w:rPr>
                <w:rFonts w:ascii="Times New Roman" w:hAnsi="Times New Roman"/>
                <w:sz w:val="24"/>
                <w:szCs w:val="24"/>
              </w:rPr>
              <w:t>- синкопа (межтактовая и внутритактовая);</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проходящие и вспомогательные хроматические звуки.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Пение звукорядов гармонического мажора, отдельных ступеней, мелодических оборотов, связанных с понижением </w:t>
            </w:r>
            <w:r w:rsidRPr="00B85A35">
              <w:rPr>
                <w:rFonts w:ascii="Times New Roman" w:hAnsi="Times New Roman"/>
                <w:sz w:val="24"/>
                <w:szCs w:val="24"/>
                <w:lang w:val="en-US"/>
              </w:rPr>
              <w:t>VI</w:t>
            </w:r>
            <w:r w:rsidRPr="00B85A35">
              <w:rPr>
                <w:rFonts w:ascii="Times New Roman" w:hAnsi="Times New Roman"/>
                <w:sz w:val="24"/>
                <w:szCs w:val="24"/>
              </w:rPr>
              <w:t xml:space="preserve"> ступени.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 Сольфеджирование мелодий в гармоническом мажоре.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Обращения доминантсептаккорда: </w:t>
            </w:r>
            <w:r w:rsidR="005B3307">
              <w:rPr>
                <w:rFonts w:ascii="Times New Roman" w:hAnsi="Times New Roman"/>
                <w:sz w:val="24"/>
                <w:szCs w:val="24"/>
              </w:rPr>
              <w:t xml:space="preserve"> </w:t>
            </w:r>
            <w:r w:rsidRPr="00B85A35">
              <w:rPr>
                <w:rFonts w:ascii="Times New Roman" w:hAnsi="Times New Roman"/>
                <w:sz w:val="24"/>
                <w:szCs w:val="24"/>
              </w:rPr>
              <w:t xml:space="preserve">- ступени, на которых строятся обращения </w:t>
            </w:r>
            <w:r w:rsidRPr="00B85A35">
              <w:rPr>
                <w:rFonts w:ascii="Times New Roman" w:hAnsi="Times New Roman"/>
                <w:sz w:val="24"/>
                <w:szCs w:val="24"/>
                <w:lang w:val="en-US"/>
              </w:rPr>
              <w:t>D</w:t>
            </w:r>
            <w:r w:rsidRPr="00B85A35">
              <w:rPr>
                <w:rFonts w:ascii="Times New Roman" w:hAnsi="Times New Roman"/>
                <w:sz w:val="24"/>
                <w:szCs w:val="24"/>
              </w:rPr>
              <w:t>7;</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грамотное разрешение.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AB38D1" w:rsidRDefault="00C82132"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C82132" w:rsidRPr="00E3319C" w:rsidRDefault="00C82132"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C82132" w:rsidRPr="00E3319C" w:rsidRDefault="00C82132"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Пение в пройденных тональностях </w:t>
            </w:r>
            <w:r w:rsidRPr="00B85A35">
              <w:rPr>
                <w:rFonts w:ascii="Times New Roman" w:hAnsi="Times New Roman"/>
                <w:sz w:val="24"/>
                <w:szCs w:val="24"/>
                <w:lang w:val="en-US"/>
              </w:rPr>
              <w:t>D</w:t>
            </w:r>
            <w:r w:rsidRPr="00B85A35">
              <w:rPr>
                <w:rFonts w:ascii="Times New Roman" w:hAnsi="Times New Roman"/>
                <w:sz w:val="24"/>
                <w:szCs w:val="24"/>
              </w:rPr>
              <w:t>7 с обращениями, аккордов от звука с разрешением трех-четырехголосно.</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sidR="005B3307">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shd w:val="clear" w:color="auto" w:fill="auto"/>
          </w:tcPr>
          <w:p w:rsidR="00C82132" w:rsidRPr="00B85A35"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sidR="00D81F89">
              <w:rPr>
                <w:rFonts w:ascii="Times New Roman" w:hAnsi="Times New Roman"/>
                <w:sz w:val="24"/>
                <w:szCs w:val="24"/>
              </w:rPr>
              <w:t>.</w:t>
            </w:r>
            <w:r w:rsidRPr="00B85A35">
              <w:rPr>
                <w:rFonts w:ascii="Times New Roman" w:hAnsi="Times New Roman"/>
                <w:sz w:val="24"/>
                <w:szCs w:val="24"/>
              </w:rPr>
              <w:t xml:space="preserve"> мажора и гармонич</w:t>
            </w:r>
            <w:r w:rsidR="00D81F89">
              <w:rPr>
                <w:rFonts w:ascii="Times New Roman" w:hAnsi="Times New Roman"/>
                <w:sz w:val="24"/>
                <w:szCs w:val="24"/>
              </w:rPr>
              <w:t>.</w:t>
            </w:r>
            <w:r w:rsidRPr="00B85A35">
              <w:rPr>
                <w:rFonts w:ascii="Times New Roman" w:hAnsi="Times New Roman"/>
                <w:sz w:val="24"/>
                <w:szCs w:val="24"/>
              </w:rPr>
              <w:t xml:space="preserve"> минора. </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B85A35" w:rsidP="006D2C09">
            <w:pPr>
              <w:spacing w:after="0" w:line="240" w:lineRule="auto"/>
              <w:jc w:val="both"/>
              <w:rPr>
                <w:rFonts w:ascii="Times New Roman" w:hAnsi="Times New Roman"/>
                <w:sz w:val="26"/>
                <w:szCs w:val="26"/>
              </w:rPr>
            </w:pPr>
            <w:r>
              <w:rPr>
                <w:rFonts w:ascii="Times New Roman" w:hAnsi="Times New Roman"/>
                <w:sz w:val="26"/>
                <w:szCs w:val="26"/>
              </w:rPr>
              <w:t>7</w:t>
            </w:r>
            <w:r w:rsidR="000727FD">
              <w:rPr>
                <w:rFonts w:ascii="Times New Roman" w:hAnsi="Times New Roman"/>
                <w:sz w:val="26"/>
                <w:szCs w:val="26"/>
              </w:rPr>
              <w:t>.</w:t>
            </w:r>
          </w:p>
        </w:tc>
        <w:tc>
          <w:tcPr>
            <w:tcW w:w="9053" w:type="dxa"/>
            <w:gridSpan w:val="3"/>
            <w:shd w:val="clear" w:color="auto" w:fill="auto"/>
          </w:tcPr>
          <w:p w:rsidR="000727FD" w:rsidRPr="00E3319C" w:rsidRDefault="000727FD"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b/>
              </w:rPr>
            </w:pPr>
            <w:r w:rsidRPr="00B85A35">
              <w:rPr>
                <w:rFonts w:ascii="Times New Roman" w:hAnsi="Times New Roman"/>
                <w:b/>
                <w:lang w:val="en-US"/>
              </w:rPr>
              <w:t>III</w:t>
            </w:r>
            <w:r w:rsidRPr="00B85A35">
              <w:rPr>
                <w:rFonts w:ascii="Times New Roman" w:hAnsi="Times New Roman"/>
                <w:b/>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упражнений, написанных в переменном размере, в размере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упражнений, включающих характерные интервалы.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sidR="00C111A5">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0727FD" w:rsidRPr="00AB38D1" w:rsidTr="006D2C09">
        <w:trPr>
          <w:trHeight w:val="1184"/>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sidR="005B3307">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аккордов в ладу и от звука; модуляций в параллельную тональность и тональность доминанты.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shd w:val="clear" w:color="auto" w:fill="auto"/>
          </w:tcPr>
          <w:p w:rsidR="000727FD" w:rsidRPr="00B85A35"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B85A35" w:rsidRPr="00FD41A2" w:rsidTr="006D2C09">
        <w:trPr>
          <w:trHeight w:val="196"/>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053"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B85A35" w:rsidRPr="00FD41A2" w:rsidRDefault="00B85A35"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4B157F" w:rsidRPr="006D2C09" w:rsidRDefault="004B157F" w:rsidP="005B3307">
      <w:pPr>
        <w:spacing w:after="40" w:line="240" w:lineRule="auto"/>
        <w:jc w:val="center"/>
        <w:rPr>
          <w:rFonts w:ascii="Times New Roman" w:hAnsi="Times New Roman"/>
          <w:b/>
          <w:sz w:val="10"/>
          <w:szCs w:val="10"/>
        </w:rPr>
      </w:pPr>
    </w:p>
    <w:p w:rsidR="00EF0A55" w:rsidRPr="00AB38D1" w:rsidRDefault="00EF0A55" w:rsidP="00654108">
      <w:pPr>
        <w:spacing w:after="0" w:line="240" w:lineRule="auto"/>
        <w:ind w:firstLine="284"/>
        <w:jc w:val="center"/>
        <w:rPr>
          <w:rFonts w:ascii="Times New Roman" w:hAnsi="Times New Roman"/>
          <w:b/>
          <w:sz w:val="26"/>
          <w:szCs w:val="26"/>
        </w:rPr>
      </w:pPr>
      <w:r w:rsidRPr="00AB38D1">
        <w:rPr>
          <w:rFonts w:ascii="Times New Roman" w:hAnsi="Times New Roman"/>
          <w:b/>
          <w:sz w:val="26"/>
          <w:szCs w:val="26"/>
          <w:u w:val="single"/>
        </w:rPr>
        <w:t>6 класс</w:t>
      </w:r>
      <w:r>
        <w:rPr>
          <w:rFonts w:ascii="Times New Roman" w:hAnsi="Times New Roman"/>
          <w:b/>
          <w:sz w:val="26"/>
          <w:szCs w:val="26"/>
        </w:rPr>
        <w:t xml:space="preserve">: </w:t>
      </w:r>
      <w:r w:rsidRPr="00AB38D1">
        <w:rPr>
          <w:rFonts w:ascii="Times New Roman" w:hAnsi="Times New Roman"/>
          <w:b/>
          <w:sz w:val="26"/>
          <w:szCs w:val="26"/>
        </w:rPr>
        <w:t>Содержание учебного предмета</w:t>
      </w:r>
    </w:p>
    <w:p w:rsidR="00EF0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 xml:space="preserve">Теория музыки </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6 знаков в ключе.</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Гармонический вид мажора.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b/>
          <w:sz w:val="26"/>
          <w:szCs w:val="26"/>
        </w:rPr>
        <w:t>Интонационные навыки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6144CD" w:rsidRPr="00184D05" w:rsidTr="00D81F89">
        <w:tc>
          <w:tcPr>
            <w:tcW w:w="170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2371725" cy="495300"/>
                  <wp:effectExtent l="19050" t="0" r="9525" b="0"/>
                  <wp:docPr id="2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31"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6144CD" w:rsidRDefault="006144CD" w:rsidP="006144CD">
      <w:pPr>
        <w:spacing w:after="0" w:line="240" w:lineRule="auto"/>
        <w:ind w:firstLine="284"/>
        <w:jc w:val="both"/>
        <w:rPr>
          <w:rFonts w:ascii="Times New Roman" w:hAnsi="Times New Roman"/>
          <w:b/>
          <w:i/>
          <w:sz w:val="12"/>
          <w:szCs w:val="12"/>
        </w:rPr>
      </w:pPr>
    </w:p>
    <w:p w:rsidR="0057540D" w:rsidRPr="00AB38D1" w:rsidRDefault="003A1A57" w:rsidP="00654108">
      <w:pPr>
        <w:spacing w:after="0" w:line="240" w:lineRule="auto"/>
        <w:ind w:firstLine="284"/>
        <w:jc w:val="both"/>
        <w:rPr>
          <w:rFonts w:ascii="Times New Roman" w:hAnsi="Times New Roman"/>
          <w:sz w:val="26"/>
          <w:szCs w:val="26"/>
        </w:rPr>
      </w:pPr>
      <w:r>
        <w:rPr>
          <w:rFonts w:ascii="Times New Roman" w:hAnsi="Times New Roman"/>
          <w:noProof/>
          <w:sz w:val="26"/>
          <w:szCs w:val="26"/>
        </w:rPr>
        <w:drawing>
          <wp:inline distT="0" distB="0" distL="0" distR="0">
            <wp:extent cx="4171950" cy="561975"/>
            <wp:effectExtent l="19050" t="0" r="0" b="0"/>
            <wp:docPr id="2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32"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2571750" cy="581025"/>
                  <wp:effectExtent l="19050" t="0" r="0" b="0"/>
                  <wp:docPr id="2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33"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 xml:space="preserve">Сольфеджирование, пение с листа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песен, романсов с собственным аккомпанементом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D8711E">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D8711E">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параллельную тональность, в тональность доминанты.</w:t>
      </w:r>
    </w:p>
    <w:p w:rsidR="0057540D" w:rsidRPr="00AB38D1" w:rsidRDefault="0057540D" w:rsidP="00654108">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extent cx="2581275" cy="581025"/>
                  <wp:effectExtent l="19050" t="0" r="9525" b="0"/>
                  <wp:docPr id="2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4"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6144CD" w:rsidRPr="00184D05" w:rsidTr="006144CD">
        <w:tc>
          <w:tcPr>
            <w:tcW w:w="1526" w:type="dxa"/>
          </w:tcPr>
          <w:p w:rsidR="006144CD" w:rsidRPr="006144CD" w:rsidRDefault="006144CD" w:rsidP="00D8711E">
            <w:pPr>
              <w:spacing w:after="0" w:line="240" w:lineRule="auto"/>
              <w:jc w:val="both"/>
              <w:rPr>
                <w:rFonts w:ascii="Times New Roman" w:hAnsi="Times New Roman"/>
                <w:b/>
                <w:i/>
              </w:rPr>
            </w:pPr>
            <w:r w:rsidRPr="006144CD">
              <w:rPr>
                <w:rFonts w:ascii="Times New Roman" w:hAnsi="Times New Roman"/>
                <w:b/>
                <w:i/>
              </w:rPr>
              <w:t>Пример 2</w:t>
            </w:r>
            <w:r w:rsidR="00D8711E">
              <w:rPr>
                <w:rFonts w:ascii="Times New Roman" w:hAnsi="Times New Roman"/>
                <w:b/>
                <w:i/>
              </w:rPr>
              <w:t>6</w:t>
            </w:r>
          </w:p>
        </w:tc>
        <w:tc>
          <w:tcPr>
            <w:tcW w:w="8611"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610225" cy="581025"/>
                  <wp:effectExtent l="19050" t="0" r="9525"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5"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6144CD" w:rsidRPr="00184D05" w:rsidTr="00647608">
        <w:tc>
          <w:tcPr>
            <w:tcW w:w="1951" w:type="dxa"/>
          </w:tcPr>
          <w:p w:rsidR="006144CD" w:rsidRPr="00AB38D1"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lastRenderedPageBreak/>
              <w:t>Пример 2</w:t>
            </w:r>
            <w:r w:rsidR="00D8711E">
              <w:rPr>
                <w:rFonts w:ascii="Times New Roman" w:hAnsi="Times New Roman"/>
                <w:b/>
                <w:i/>
                <w:sz w:val="26"/>
                <w:szCs w:val="26"/>
              </w:rPr>
              <w:t>7</w:t>
            </w:r>
          </w:p>
          <w:p w:rsidR="006144CD" w:rsidRPr="00184D05" w:rsidRDefault="006144CD" w:rsidP="00647608">
            <w:pPr>
              <w:spacing w:after="0" w:line="240" w:lineRule="auto"/>
              <w:jc w:val="both"/>
              <w:rPr>
                <w:rFonts w:ascii="Times New Roman" w:hAnsi="Times New Roman"/>
                <w:b/>
                <w:i/>
                <w:sz w:val="26"/>
                <w:szCs w:val="26"/>
              </w:rPr>
            </w:pP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extent cx="5343525" cy="1181100"/>
                  <wp:effectExtent l="19050" t="0" r="9525"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6"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включающих движения по звукам пройденных аккордов, скачки на изученные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аккомпанемента к мелодии с использованием пройденных аккордов в разной фактуре.</w:t>
      </w:r>
    </w:p>
    <w:p w:rsidR="00EF0A55" w:rsidRDefault="00EF0A55" w:rsidP="005B3307">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7</w:t>
      </w:r>
      <w:r w:rsidR="00EF0A55" w:rsidRPr="006D2C09">
        <w:rPr>
          <w:rFonts w:ascii="Times New Roman" w:hAnsi="Times New Roman"/>
          <w:b/>
          <w:sz w:val="26"/>
          <w:szCs w:val="26"/>
          <w:u w:val="single"/>
        </w:rPr>
        <w:t>. Седьмой</w:t>
      </w:r>
      <w:r w:rsidR="005F628E" w:rsidRPr="006D2C09">
        <w:rPr>
          <w:rFonts w:ascii="Times New Roman" w:hAnsi="Times New Roman"/>
          <w:b/>
          <w:sz w:val="26"/>
          <w:szCs w:val="26"/>
          <w:u w:val="single"/>
        </w:rPr>
        <w:t xml:space="preserve"> класс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p w:rsidR="00D66971" w:rsidRPr="00E367AA" w:rsidRDefault="00D66971" w:rsidP="00D66971">
      <w:pPr>
        <w:spacing w:after="40" w:line="240" w:lineRule="auto"/>
        <w:jc w:val="both"/>
        <w:rPr>
          <w:rFonts w:ascii="Times New Roman" w:hAnsi="Times New Roman"/>
          <w:b/>
          <w:sz w:val="14"/>
          <w:szCs w:val="1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219"/>
        <w:gridCol w:w="7869"/>
        <w:gridCol w:w="851"/>
        <w:gridCol w:w="709"/>
      </w:tblGrid>
      <w:tr w:rsidR="00D66971" w:rsidRPr="008365D8" w:rsidTr="00DE2937">
        <w:tc>
          <w:tcPr>
            <w:tcW w:w="631" w:type="dxa"/>
            <w:gridSpan w:val="2"/>
            <w:shd w:val="clear" w:color="auto" w:fill="auto"/>
          </w:tcPr>
          <w:p w:rsidR="00D66971" w:rsidRPr="008365D8" w:rsidRDefault="00D66971" w:rsidP="00DE2937">
            <w:pPr>
              <w:spacing w:after="0" w:line="240" w:lineRule="auto"/>
              <w:jc w:val="center"/>
              <w:rPr>
                <w:rFonts w:ascii="Times New Roman" w:hAnsi="Times New Roman"/>
                <w:sz w:val="20"/>
                <w:szCs w:val="20"/>
              </w:rPr>
            </w:pPr>
          </w:p>
        </w:tc>
        <w:tc>
          <w:tcPr>
            <w:tcW w:w="7869" w:type="dxa"/>
            <w:shd w:val="clear" w:color="auto" w:fill="auto"/>
          </w:tcPr>
          <w:p w:rsidR="00D66971" w:rsidRPr="008365D8" w:rsidRDefault="00D66971" w:rsidP="00DE2937">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560" w:type="dxa"/>
            <w:gridSpan w:val="2"/>
            <w:shd w:val="clear" w:color="auto" w:fill="auto"/>
          </w:tcPr>
          <w:p w:rsidR="00D66971" w:rsidRPr="008365D8" w:rsidRDefault="00D66971" w:rsidP="00DE2937">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D66971" w:rsidRPr="00AB38D1" w:rsidTr="00DE2937">
        <w:tc>
          <w:tcPr>
            <w:tcW w:w="10060" w:type="dxa"/>
            <w:gridSpan w:val="5"/>
            <w:shd w:val="clear" w:color="auto" w:fill="auto"/>
          </w:tcPr>
          <w:p w:rsidR="00D66971" w:rsidRPr="00AB38D1" w:rsidRDefault="00D66971" w:rsidP="00DE2937">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Повторение материала, пройденного в 6 классе: - гармонический мажор; - обращения </w:t>
            </w:r>
            <w:r w:rsidRPr="00771379">
              <w:rPr>
                <w:rFonts w:ascii="Times New Roman" w:hAnsi="Times New Roman"/>
                <w:sz w:val="24"/>
                <w:szCs w:val="24"/>
                <w:lang w:val="en-US"/>
              </w:rPr>
              <w:t>D</w:t>
            </w:r>
            <w:r w:rsidRPr="00771379">
              <w:rPr>
                <w:rFonts w:ascii="Times New Roman" w:hAnsi="Times New Roman"/>
                <w:sz w:val="24"/>
                <w:szCs w:val="24"/>
              </w:rPr>
              <w:t>7 с разрешением;</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rPr>
          <w:trHeight w:val="423"/>
        </w:trPr>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Характерные интервалы ув.2, ум.7 ум.4, ув.5 в гармоническом мажоре и гармоническом миноре</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8939" w:type="dxa"/>
            <w:gridSpan w:val="3"/>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Освоение всех тональностей кварто-квинтового круга (энгармонически равные тональности). Параллельные, одноименные, энгармонически равные тональности.</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Тональности первой степени родства.  Сольфеджирование упражнений с использованием модуляций и отклонений в тональности первой степени родства.</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Правописание хроматической гаммы. Малый и уменьшенный вводный септаккорд в натуральном и гармоническом мажоре.</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Pr>
                <w:rFonts w:ascii="Times New Roman" w:hAnsi="Times New Roman"/>
                <w:sz w:val="24"/>
                <w:szCs w:val="24"/>
              </w:rPr>
              <w:t>3.0</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Септаккорд </w:t>
            </w:r>
            <w:r w:rsidRPr="00771379">
              <w:rPr>
                <w:rFonts w:ascii="Times New Roman" w:hAnsi="Times New Roman"/>
                <w:sz w:val="24"/>
                <w:szCs w:val="24"/>
                <w:lang w:val="en-US"/>
              </w:rPr>
              <w:t>II</w:t>
            </w:r>
            <w:r w:rsidRPr="00771379">
              <w:rPr>
                <w:rFonts w:ascii="Times New Roman" w:hAnsi="Times New Roman"/>
                <w:sz w:val="24"/>
                <w:szCs w:val="24"/>
              </w:rPr>
              <w:t xml:space="preserve"> ступени в мажоре и миноре с обращением</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c>
          <w:tcPr>
            <w:tcW w:w="412" w:type="dxa"/>
            <w:shd w:val="clear" w:color="auto" w:fill="auto"/>
          </w:tcPr>
          <w:p w:rsidR="00D66971" w:rsidRPr="00B85A35" w:rsidRDefault="00D66971" w:rsidP="00DE2937">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8939" w:type="dxa"/>
            <w:gridSpan w:val="3"/>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Закрепление пройденного материала. Текущий контроль</w:t>
            </w:r>
          </w:p>
        </w:tc>
        <w:tc>
          <w:tcPr>
            <w:tcW w:w="709" w:type="dxa"/>
            <w:shd w:val="clear" w:color="auto" w:fill="auto"/>
          </w:tcPr>
          <w:p w:rsidR="00D66971" w:rsidRPr="00B85A35" w:rsidRDefault="00D66971" w:rsidP="00DE2937">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D66971" w:rsidRPr="00AB38D1" w:rsidTr="00DE2937">
        <w:tc>
          <w:tcPr>
            <w:tcW w:w="10060" w:type="dxa"/>
            <w:gridSpan w:val="5"/>
            <w:shd w:val="clear" w:color="auto" w:fill="auto"/>
          </w:tcPr>
          <w:p w:rsidR="00D66971" w:rsidRPr="00AB38D1" w:rsidRDefault="00D66971" w:rsidP="00DE2937">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1.</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Лады народной музыки. Пентатоника. Общие сведения о семиступенных диатонических народных ладах (ознакомление на музыкальном материале).</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3.0</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2.</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Различные виды внутритактовых синкоп. Построение и разрешение ув.2 и ум.7 от звука</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3.</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Различные виды внутритактовых синкоп. Построение и разрешение ув.2 и ум.7 от звука</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4.</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Три способа транспозиции. Знаки сокращения нотного письма. Терминология.  Мелизмы.</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5.</w:t>
            </w:r>
          </w:p>
        </w:tc>
        <w:tc>
          <w:tcPr>
            <w:tcW w:w="8939" w:type="dxa"/>
            <w:gridSpan w:val="3"/>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Увеличенное и уменьшенное трезвучие в мажоре и миноре с обращением</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6.</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Виды септаккордов: малый мажорный, малый минорный, малый с уменьшенной квинтой, уменьшенный.</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8.</w:t>
            </w:r>
          </w:p>
        </w:tc>
        <w:tc>
          <w:tcPr>
            <w:tcW w:w="8939" w:type="dxa"/>
            <w:gridSpan w:val="3"/>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Закрепление пройденного материала.</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AB38D1" w:rsidTr="00DE2937">
        <w:tc>
          <w:tcPr>
            <w:tcW w:w="10060" w:type="dxa"/>
            <w:gridSpan w:val="5"/>
            <w:shd w:val="clear" w:color="auto" w:fill="auto"/>
          </w:tcPr>
          <w:p w:rsidR="00D66971" w:rsidRPr="00AB38D1" w:rsidRDefault="00D66971" w:rsidP="00DE2937">
            <w:pPr>
              <w:spacing w:after="0" w:line="240" w:lineRule="auto"/>
              <w:jc w:val="both"/>
              <w:rPr>
                <w:rFonts w:ascii="Times New Roman" w:hAnsi="Times New Roman"/>
                <w:b/>
                <w:sz w:val="26"/>
                <w:szCs w:val="26"/>
              </w:rPr>
            </w:pPr>
            <w:r w:rsidRPr="00AB38D1">
              <w:rPr>
                <w:rFonts w:ascii="Times New Roman" w:hAnsi="Times New Roman"/>
                <w:b/>
                <w:sz w:val="26"/>
                <w:szCs w:val="26"/>
                <w:lang w:val="en-US"/>
              </w:rPr>
              <w:lastRenderedPageBreak/>
              <w:t>III</w:t>
            </w:r>
            <w:r w:rsidRPr="00AB38D1">
              <w:rPr>
                <w:rFonts w:ascii="Times New Roman" w:hAnsi="Times New Roman"/>
                <w:b/>
                <w:sz w:val="26"/>
                <w:szCs w:val="26"/>
              </w:rPr>
              <w:t xml:space="preserve"> четверть</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1.</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Группировка длительностей в простых и сложных размерах. Смешанные размеры. Размеры 9/8, 12/8.</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2.</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3.</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771379">
              <w:rPr>
                <w:rFonts w:ascii="Times New Roman" w:hAnsi="Times New Roman"/>
                <w:sz w:val="24"/>
                <w:szCs w:val="24"/>
                <w:lang w:val="en-US"/>
              </w:rPr>
              <w:t>II</w:t>
            </w:r>
            <w:r w:rsidRPr="00771379">
              <w:rPr>
                <w:rFonts w:ascii="Times New Roman" w:hAnsi="Times New Roman"/>
                <w:sz w:val="24"/>
                <w:szCs w:val="24"/>
              </w:rPr>
              <w:t xml:space="preserve"> ступени.</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4.</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5.</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6.</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Определение на слух и осознание последовательностей аккордов с использованием: </w:t>
            </w:r>
            <w:r w:rsidRPr="00771379">
              <w:rPr>
                <w:rFonts w:ascii="Times New Roman" w:hAnsi="Times New Roman"/>
                <w:sz w:val="24"/>
                <w:szCs w:val="24"/>
                <w:lang w:val="en-US"/>
              </w:rPr>
              <w:t>D</w:t>
            </w:r>
            <w:r w:rsidRPr="00771379">
              <w:rPr>
                <w:rFonts w:ascii="Times New Roman" w:hAnsi="Times New Roman"/>
                <w:sz w:val="24"/>
                <w:szCs w:val="24"/>
              </w:rPr>
              <w:t xml:space="preserve">7 с обращениями, вводных септаккордов в основном виде и обращений; УМ5/3  и УВ 5/3 на </w:t>
            </w:r>
            <w:r w:rsidRPr="00771379">
              <w:rPr>
                <w:rFonts w:ascii="Times New Roman" w:hAnsi="Times New Roman"/>
                <w:sz w:val="24"/>
                <w:szCs w:val="24"/>
                <w:lang w:val="en-US"/>
              </w:rPr>
              <w:t>VII</w:t>
            </w:r>
            <w:r w:rsidRPr="00771379">
              <w:rPr>
                <w:rFonts w:ascii="Times New Roman" w:hAnsi="Times New Roman"/>
                <w:sz w:val="24"/>
                <w:szCs w:val="24"/>
              </w:rPr>
              <w:t xml:space="preserve"> и </w:t>
            </w:r>
            <w:r w:rsidRPr="00771379">
              <w:rPr>
                <w:rFonts w:ascii="Times New Roman" w:hAnsi="Times New Roman"/>
                <w:sz w:val="24"/>
                <w:szCs w:val="24"/>
                <w:lang w:val="en-US"/>
              </w:rPr>
              <w:t>II</w:t>
            </w:r>
            <w:r w:rsidRPr="00771379">
              <w:rPr>
                <w:rFonts w:ascii="Times New Roman" w:hAnsi="Times New Roman"/>
                <w:sz w:val="24"/>
                <w:szCs w:val="24"/>
              </w:rPr>
              <w:t xml:space="preserve"> ступенях; трезвучия </w:t>
            </w:r>
            <w:r w:rsidRPr="00771379">
              <w:rPr>
                <w:rFonts w:ascii="Times New Roman" w:hAnsi="Times New Roman"/>
                <w:sz w:val="24"/>
                <w:szCs w:val="24"/>
                <w:lang w:val="en-US"/>
              </w:rPr>
              <w:t>VI</w:t>
            </w:r>
            <w:r w:rsidRPr="00771379">
              <w:rPr>
                <w:rFonts w:ascii="Times New Roman" w:hAnsi="Times New Roman"/>
                <w:sz w:val="24"/>
                <w:szCs w:val="24"/>
              </w:rPr>
              <w:t xml:space="preserve"> ступени, септаккорда </w:t>
            </w:r>
            <w:r w:rsidRPr="00771379">
              <w:rPr>
                <w:rFonts w:ascii="Times New Roman" w:hAnsi="Times New Roman"/>
                <w:sz w:val="24"/>
                <w:szCs w:val="24"/>
                <w:lang w:val="en-US"/>
              </w:rPr>
              <w:t>II</w:t>
            </w:r>
            <w:r w:rsidRPr="00771379">
              <w:rPr>
                <w:rFonts w:ascii="Times New Roman" w:hAnsi="Times New Roman"/>
                <w:sz w:val="24"/>
                <w:szCs w:val="24"/>
              </w:rPr>
              <w:t xml:space="preserve"> ступени и аккордов субдоминантовой группы (</w:t>
            </w:r>
            <w:r w:rsidRPr="00771379">
              <w:rPr>
                <w:rFonts w:ascii="Times New Roman" w:hAnsi="Times New Roman"/>
                <w:sz w:val="24"/>
                <w:szCs w:val="24"/>
                <w:lang w:val="en-US"/>
              </w:rPr>
              <w:t>VIb</w:t>
            </w:r>
            <w:r w:rsidRPr="00771379">
              <w:rPr>
                <w:rFonts w:ascii="Times New Roman" w:hAnsi="Times New Roman"/>
                <w:sz w:val="24"/>
                <w:szCs w:val="24"/>
              </w:rPr>
              <w:t>).</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7.</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Прерванный оборот в мажоре и гармоническом миноре</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8.</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AB38D1" w:rsidTr="00DE2937">
        <w:tc>
          <w:tcPr>
            <w:tcW w:w="10060" w:type="dxa"/>
            <w:gridSpan w:val="5"/>
            <w:shd w:val="clear" w:color="auto" w:fill="auto"/>
          </w:tcPr>
          <w:p w:rsidR="00D66971" w:rsidRPr="00AB38D1" w:rsidRDefault="00D66971" w:rsidP="00DE2937">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D66971" w:rsidRPr="00771379" w:rsidTr="00DE2937">
        <w:trPr>
          <w:trHeight w:val="293"/>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1.</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Пение характерных интервалов и тритонов в тональности, чтение с листа.</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2.</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3.</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71379">
              <w:rPr>
                <w:rFonts w:ascii="Times New Roman" w:hAnsi="Times New Roman"/>
                <w:sz w:val="24"/>
                <w:szCs w:val="24"/>
                <w:lang w:val="en-US"/>
              </w:rPr>
              <w:t>D</w:t>
            </w:r>
            <w:r w:rsidRPr="00771379">
              <w:rPr>
                <w:rFonts w:ascii="Times New Roman" w:hAnsi="Times New Roman"/>
                <w:sz w:val="24"/>
                <w:szCs w:val="24"/>
              </w:rPr>
              <w:t xml:space="preserve">7 с обращениями, вводных септаккордов в основном виде и обращений; УМ5/3  и УВ 5/3 на </w:t>
            </w:r>
            <w:r w:rsidRPr="00771379">
              <w:rPr>
                <w:rFonts w:ascii="Times New Roman" w:hAnsi="Times New Roman"/>
                <w:sz w:val="24"/>
                <w:szCs w:val="24"/>
                <w:lang w:val="en-US"/>
              </w:rPr>
              <w:t>VII</w:t>
            </w:r>
            <w:r w:rsidRPr="00771379">
              <w:rPr>
                <w:rFonts w:ascii="Times New Roman" w:hAnsi="Times New Roman"/>
                <w:sz w:val="24"/>
                <w:szCs w:val="24"/>
              </w:rPr>
              <w:t xml:space="preserve"> и </w:t>
            </w:r>
            <w:r w:rsidRPr="00771379">
              <w:rPr>
                <w:rFonts w:ascii="Times New Roman" w:hAnsi="Times New Roman"/>
                <w:sz w:val="24"/>
                <w:szCs w:val="24"/>
                <w:lang w:val="en-US"/>
              </w:rPr>
              <w:t>II</w:t>
            </w:r>
            <w:r w:rsidRPr="00771379">
              <w:rPr>
                <w:rFonts w:ascii="Times New Roman" w:hAnsi="Times New Roman"/>
                <w:sz w:val="24"/>
                <w:szCs w:val="24"/>
              </w:rPr>
              <w:t xml:space="preserve"> ступенях; трезвучия </w:t>
            </w:r>
            <w:r w:rsidRPr="00771379">
              <w:rPr>
                <w:rFonts w:ascii="Times New Roman" w:hAnsi="Times New Roman"/>
                <w:sz w:val="24"/>
                <w:szCs w:val="24"/>
                <w:lang w:val="en-US"/>
              </w:rPr>
              <w:t>VI</w:t>
            </w:r>
            <w:r w:rsidRPr="00771379">
              <w:rPr>
                <w:rFonts w:ascii="Times New Roman" w:hAnsi="Times New Roman"/>
                <w:sz w:val="24"/>
                <w:szCs w:val="24"/>
              </w:rPr>
              <w:t xml:space="preserve"> ступени, септаккорда </w:t>
            </w:r>
            <w:r w:rsidRPr="00771379">
              <w:rPr>
                <w:rFonts w:ascii="Times New Roman" w:hAnsi="Times New Roman"/>
                <w:sz w:val="24"/>
                <w:szCs w:val="24"/>
                <w:lang w:val="en-US"/>
              </w:rPr>
              <w:t>II</w:t>
            </w:r>
            <w:r w:rsidRPr="00771379">
              <w:rPr>
                <w:rFonts w:ascii="Times New Roman" w:hAnsi="Times New Roman"/>
                <w:sz w:val="24"/>
                <w:szCs w:val="24"/>
              </w:rPr>
              <w:t xml:space="preserve"> ступени.</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4.</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Пение последовательности всех изученных аккордов с плавным голосоведением (вертикаль).</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5.</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Пение гамм диатонических народных ладов и пентатоники.</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6.</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Мелодический вид мажора. Период, отклонения, модуляция в родственные тональности</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7.</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Обобщение  изученного материала.</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358"/>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r w:rsidRPr="00771379">
              <w:rPr>
                <w:rFonts w:ascii="Times New Roman" w:hAnsi="Times New Roman"/>
                <w:sz w:val="24"/>
                <w:szCs w:val="24"/>
              </w:rPr>
              <w:t>8.</w:t>
            </w: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Итоговый экзамен</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1,5</w:t>
            </w:r>
          </w:p>
        </w:tc>
      </w:tr>
      <w:tr w:rsidR="00D66971" w:rsidRPr="00771379" w:rsidTr="00DE2937">
        <w:trPr>
          <w:trHeight w:val="212"/>
        </w:trPr>
        <w:tc>
          <w:tcPr>
            <w:tcW w:w="412" w:type="dxa"/>
            <w:shd w:val="clear" w:color="auto" w:fill="auto"/>
          </w:tcPr>
          <w:p w:rsidR="00D66971" w:rsidRPr="00771379" w:rsidRDefault="00D66971" w:rsidP="00DE2937">
            <w:pPr>
              <w:spacing w:after="0" w:line="240" w:lineRule="auto"/>
              <w:jc w:val="both"/>
              <w:rPr>
                <w:rFonts w:ascii="Times New Roman" w:hAnsi="Times New Roman"/>
                <w:sz w:val="24"/>
                <w:szCs w:val="24"/>
              </w:rPr>
            </w:pPr>
          </w:p>
        </w:tc>
        <w:tc>
          <w:tcPr>
            <w:tcW w:w="8939" w:type="dxa"/>
            <w:gridSpan w:val="3"/>
            <w:shd w:val="clear" w:color="auto" w:fill="auto"/>
          </w:tcPr>
          <w:p w:rsidR="00D66971" w:rsidRPr="00771379" w:rsidRDefault="00D66971" w:rsidP="00DE2937">
            <w:pPr>
              <w:spacing w:after="0" w:line="240" w:lineRule="auto"/>
              <w:rPr>
                <w:rFonts w:ascii="Times New Roman" w:hAnsi="Times New Roman"/>
                <w:sz w:val="24"/>
                <w:szCs w:val="24"/>
              </w:rPr>
            </w:pPr>
            <w:r w:rsidRPr="00771379">
              <w:rPr>
                <w:rFonts w:ascii="Times New Roman" w:hAnsi="Times New Roman"/>
                <w:sz w:val="24"/>
                <w:szCs w:val="24"/>
              </w:rPr>
              <w:t>ИТОГО:</w:t>
            </w:r>
          </w:p>
        </w:tc>
        <w:tc>
          <w:tcPr>
            <w:tcW w:w="709" w:type="dxa"/>
            <w:shd w:val="clear" w:color="auto" w:fill="auto"/>
          </w:tcPr>
          <w:p w:rsidR="00D66971" w:rsidRPr="00771379" w:rsidRDefault="00D66971" w:rsidP="00DE2937">
            <w:pPr>
              <w:spacing w:after="0" w:line="240" w:lineRule="auto"/>
              <w:jc w:val="center"/>
              <w:rPr>
                <w:rFonts w:ascii="Times New Roman" w:hAnsi="Times New Roman"/>
                <w:sz w:val="24"/>
                <w:szCs w:val="24"/>
              </w:rPr>
            </w:pPr>
            <w:r w:rsidRPr="00771379">
              <w:rPr>
                <w:rFonts w:ascii="Times New Roman" w:hAnsi="Times New Roman"/>
                <w:sz w:val="24"/>
                <w:szCs w:val="24"/>
              </w:rPr>
              <w:t>49,5</w:t>
            </w:r>
          </w:p>
        </w:tc>
      </w:tr>
    </w:tbl>
    <w:p w:rsidR="00D66971" w:rsidRPr="00D81F89" w:rsidRDefault="00D66971" w:rsidP="00D66971">
      <w:pPr>
        <w:spacing w:after="0" w:line="240" w:lineRule="auto"/>
        <w:jc w:val="center"/>
        <w:rPr>
          <w:rFonts w:ascii="Times New Roman" w:hAnsi="Times New Roman"/>
          <w:b/>
          <w:sz w:val="14"/>
          <w:szCs w:val="14"/>
        </w:rPr>
      </w:pPr>
    </w:p>
    <w:p w:rsidR="00D66971" w:rsidRPr="00AB38D1" w:rsidRDefault="00D66971" w:rsidP="00D66971">
      <w:pPr>
        <w:spacing w:after="0" w:line="240" w:lineRule="auto"/>
        <w:jc w:val="center"/>
        <w:rPr>
          <w:rFonts w:ascii="Times New Roman" w:hAnsi="Times New Roman"/>
          <w:b/>
          <w:sz w:val="26"/>
          <w:szCs w:val="26"/>
        </w:rPr>
      </w:pPr>
      <w:r>
        <w:rPr>
          <w:rFonts w:ascii="Times New Roman" w:hAnsi="Times New Roman"/>
          <w:b/>
          <w:sz w:val="26"/>
          <w:szCs w:val="26"/>
        </w:rPr>
        <w:t xml:space="preserve">7 класс: </w:t>
      </w:r>
      <w:r w:rsidRPr="00AB38D1">
        <w:rPr>
          <w:rFonts w:ascii="Times New Roman" w:hAnsi="Times New Roman"/>
          <w:b/>
          <w:sz w:val="26"/>
          <w:szCs w:val="26"/>
        </w:rPr>
        <w:t xml:space="preserve">Содержание </w:t>
      </w:r>
      <w:r>
        <w:rPr>
          <w:rFonts w:ascii="Times New Roman" w:hAnsi="Times New Roman"/>
          <w:b/>
          <w:sz w:val="26"/>
          <w:szCs w:val="26"/>
        </w:rPr>
        <w:t xml:space="preserve">предмета </w:t>
      </w:r>
    </w:p>
    <w:p w:rsidR="00D66971" w:rsidRPr="00654108" w:rsidRDefault="00D66971" w:rsidP="00D66971">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Малый вводный септаккорд.</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Диатонические лады.</w:t>
      </w:r>
    </w:p>
    <w:p w:rsidR="00D6697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Пентатоника.</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Переменный размер.</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lastRenderedPageBreak/>
        <w:t>Прерванный оборот в мажоре и гармоническом миноре.</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D312E">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D312E">
        <w:rPr>
          <w:rFonts w:ascii="Times New Roman" w:hAnsi="Times New Roman"/>
          <w:sz w:val="26"/>
          <w:szCs w:val="26"/>
        </w:rPr>
        <w:t>II</w:t>
      </w:r>
      <w:r w:rsidRPr="00AB38D1">
        <w:rPr>
          <w:rFonts w:ascii="Times New Roman" w:hAnsi="Times New Roman"/>
          <w:sz w:val="26"/>
          <w:szCs w:val="26"/>
        </w:rPr>
        <w:t xml:space="preserve"> ступени.</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D66971" w:rsidRPr="00AB38D1" w:rsidRDefault="00D66971" w:rsidP="00D6697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D66971" w:rsidRPr="00AB38D1" w:rsidRDefault="00D66971" w:rsidP="00D66971">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гамм до 7 знаков в ключе (три вида минора, натуральный и гармонический вид мажора).</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хроматической гаммы, оборотов с ее фрагментами.</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мелодических оборотов с использованием альтерированных ступеней.</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диатонических ладов. Пение мажорной и минорной пентатоники.</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всех пройденных интервалов от звука и в тональности вверх и вниз.</w:t>
      </w:r>
    </w:p>
    <w:p w:rsidR="00D66971" w:rsidRPr="00AD312E"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Пройденных интервалов от звука и в тональности двухголосно.</w:t>
      </w:r>
    </w:p>
    <w:p w:rsidR="00D66971" w:rsidRPr="00AB38D1" w:rsidRDefault="00D66971" w:rsidP="00D66971">
      <w:pPr>
        <w:spacing w:after="0" w:line="240" w:lineRule="auto"/>
        <w:ind w:firstLine="284"/>
        <w:jc w:val="both"/>
        <w:rPr>
          <w:rFonts w:ascii="Times New Roman" w:hAnsi="Times New Roman"/>
          <w:sz w:val="26"/>
          <w:szCs w:val="26"/>
        </w:rPr>
      </w:pPr>
      <w:r w:rsidRPr="00AD312E">
        <w:rPr>
          <w:rFonts w:ascii="Times New Roman" w:hAnsi="Times New Roman"/>
          <w:sz w:val="26"/>
          <w:szCs w:val="26"/>
        </w:rPr>
        <w:t>Пение вводных септаккордов в натуральном и гармоническом виде мажора и</w:t>
      </w:r>
      <w:r w:rsidRPr="00AB38D1">
        <w:rPr>
          <w:rFonts w:ascii="Times New Roman" w:hAnsi="Times New Roman"/>
          <w:sz w:val="26"/>
          <w:szCs w:val="26"/>
        </w:rPr>
        <w:t xml:space="preserve"> минора.</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D66971" w:rsidRPr="00184D05" w:rsidTr="00DE2937">
        <w:tc>
          <w:tcPr>
            <w:tcW w:w="1951" w:type="dxa"/>
            <w:vAlign w:val="center"/>
          </w:tcPr>
          <w:p w:rsidR="00D66971" w:rsidRPr="00184D05" w:rsidRDefault="00D66971" w:rsidP="00DE2937">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Pr>
                <w:rFonts w:ascii="Times New Roman" w:hAnsi="Times New Roman"/>
                <w:b/>
                <w:i/>
                <w:sz w:val="26"/>
                <w:szCs w:val="26"/>
              </w:rPr>
              <w:t>8</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208CBE52" wp14:editId="526E14CC">
                  <wp:extent cx="3733800" cy="476250"/>
                  <wp:effectExtent l="19050" t="0" r="0" b="0"/>
                  <wp:docPr id="97" name="Рисунок 97"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7"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D66971" w:rsidRPr="00184D05" w:rsidTr="00DE2937">
        <w:tc>
          <w:tcPr>
            <w:tcW w:w="1951" w:type="dxa"/>
            <w:vAlign w:val="center"/>
          </w:tcPr>
          <w:p w:rsidR="00D66971" w:rsidRPr="00184D05" w:rsidRDefault="00D66971" w:rsidP="00DE2937">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Pr>
                <w:rFonts w:ascii="Times New Roman" w:hAnsi="Times New Roman"/>
                <w:b/>
                <w:i/>
                <w:sz w:val="26"/>
                <w:szCs w:val="26"/>
              </w:rPr>
              <w:t>29</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6420BB1C" wp14:editId="56B71BAE">
                  <wp:extent cx="2581275" cy="533400"/>
                  <wp:effectExtent l="19050" t="0" r="9525" b="0"/>
                  <wp:docPr id="98" name="Рисунок 98"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8"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D66971" w:rsidRPr="006144CD" w:rsidRDefault="00D66971" w:rsidP="00D66971">
      <w:pPr>
        <w:spacing w:after="0" w:line="240" w:lineRule="auto"/>
        <w:ind w:firstLine="284"/>
        <w:jc w:val="both"/>
        <w:rPr>
          <w:rFonts w:ascii="Times New Roman" w:hAnsi="Times New Roman"/>
          <w:b/>
          <w:i/>
          <w:sz w:val="12"/>
          <w:szCs w:val="12"/>
        </w:rPr>
      </w:pPr>
    </w:p>
    <w:p w:rsidR="00D66971" w:rsidRPr="00AB38D1" w:rsidRDefault="00D66971" w:rsidP="00D66971">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выученных мелодий, песен, романсов  с собственным аккомпанементом на фортепиано по нотам.</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D66971" w:rsidRPr="00AB38D1" w:rsidRDefault="00D66971" w:rsidP="00D66971">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Различные виды внутритактовых </w:t>
      </w:r>
      <w:r>
        <w:rPr>
          <w:rFonts w:ascii="Times New Roman" w:hAnsi="Times New Roman"/>
          <w:sz w:val="26"/>
          <w:szCs w:val="26"/>
        </w:rPr>
        <w:t>и междутактовых синкоп.</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D66971" w:rsidRPr="00AB38D1" w:rsidRDefault="00D66971" w:rsidP="00D66971">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w:t>
      </w:r>
      <w:r>
        <w:rPr>
          <w:rFonts w:ascii="Times New Roman" w:hAnsi="Times New Roman"/>
          <w:sz w:val="26"/>
          <w:szCs w:val="26"/>
        </w:rPr>
        <w:t>10</w:t>
      </w:r>
      <w:r w:rsidRPr="00AB38D1">
        <w:rPr>
          <w:rFonts w:ascii="Times New Roman" w:hAnsi="Times New Roman"/>
          <w:sz w:val="26"/>
          <w:szCs w:val="26"/>
        </w:rPr>
        <w:t xml:space="preserve"> интервалов).</w:t>
      </w:r>
    </w:p>
    <w:tbl>
      <w:tblPr>
        <w:tblW w:w="0" w:type="auto"/>
        <w:tblLook w:val="04A0" w:firstRow="1" w:lastRow="0" w:firstColumn="1" w:lastColumn="0" w:noHBand="0" w:noVBand="1"/>
      </w:tblPr>
      <w:tblGrid>
        <w:gridCol w:w="1951"/>
        <w:gridCol w:w="8186"/>
      </w:tblGrid>
      <w:tr w:rsidR="00D66971" w:rsidRPr="00184D05" w:rsidTr="00DE2937">
        <w:tc>
          <w:tcPr>
            <w:tcW w:w="1951" w:type="dxa"/>
            <w:vAlign w:val="center"/>
          </w:tcPr>
          <w:p w:rsidR="00D66971" w:rsidRPr="00184D05" w:rsidRDefault="00D66971" w:rsidP="00DE2937">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0</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49ADBB60" wp14:editId="28FA318F">
                  <wp:extent cx="2181225" cy="619125"/>
                  <wp:effectExtent l="19050" t="0" r="9525" b="0"/>
                  <wp:docPr id="99" name="Рисунок 9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9"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D66971" w:rsidRPr="00184D05" w:rsidTr="00DE2937">
        <w:tc>
          <w:tcPr>
            <w:tcW w:w="1951" w:type="dxa"/>
            <w:vAlign w:val="center"/>
          </w:tcPr>
          <w:p w:rsidR="00D66971" w:rsidRPr="00184D05" w:rsidRDefault="00D66971" w:rsidP="00DE2937">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1</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214C1311" wp14:editId="7E843E07">
                  <wp:extent cx="2266950" cy="619125"/>
                  <wp:effectExtent l="19050" t="0" r="0" b="0"/>
                  <wp:docPr id="100" name="Рисунок 100"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40"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D66971" w:rsidRPr="006144CD" w:rsidRDefault="00D66971" w:rsidP="00D66971">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D66971" w:rsidRPr="00184D05" w:rsidTr="00DE2937">
        <w:tc>
          <w:tcPr>
            <w:tcW w:w="1951" w:type="dxa"/>
          </w:tcPr>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2</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324C7DFE" wp14:editId="3B8A3F08">
                  <wp:extent cx="2409825" cy="600075"/>
                  <wp:effectExtent l="19050" t="0" r="9525" b="0"/>
                  <wp:docPr id="105" name="Рисунок 105"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1"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D66971" w:rsidRPr="00184D05" w:rsidTr="00DE2937">
        <w:tc>
          <w:tcPr>
            <w:tcW w:w="1951" w:type="dxa"/>
          </w:tcPr>
          <w:p w:rsidR="00D66971" w:rsidRPr="00AB38D1" w:rsidRDefault="00D66971" w:rsidP="00DE2937">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Pr>
                <w:rFonts w:ascii="Times New Roman" w:hAnsi="Times New Roman"/>
                <w:b/>
                <w:i/>
                <w:sz w:val="26"/>
                <w:szCs w:val="26"/>
              </w:rPr>
              <w:t>33</w:t>
            </w:r>
          </w:p>
          <w:p w:rsidR="00D66971" w:rsidRPr="00184D05" w:rsidRDefault="00D66971" w:rsidP="00DE2937">
            <w:pPr>
              <w:spacing w:after="0" w:line="240" w:lineRule="auto"/>
              <w:jc w:val="both"/>
              <w:rPr>
                <w:rFonts w:ascii="Times New Roman" w:hAnsi="Times New Roman"/>
                <w:b/>
                <w:i/>
                <w:sz w:val="26"/>
                <w:szCs w:val="26"/>
              </w:rPr>
            </w:pP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14:anchorId="41A0F3DE" wp14:editId="56B85CF2">
                  <wp:extent cx="2847975" cy="600075"/>
                  <wp:effectExtent l="19050" t="0" r="9525" b="0"/>
                  <wp:docPr id="106" name="Рисунок 106"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2"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D66971" w:rsidRDefault="00D66971" w:rsidP="00D66971">
      <w:pPr>
        <w:spacing w:after="0" w:line="240" w:lineRule="auto"/>
        <w:ind w:firstLine="284"/>
        <w:jc w:val="both"/>
        <w:rPr>
          <w:rFonts w:ascii="Times New Roman" w:hAnsi="Times New Roman"/>
          <w:sz w:val="26"/>
          <w:szCs w:val="26"/>
        </w:rPr>
      </w:pP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D66971" w:rsidRPr="00184D05" w:rsidTr="00DE2937">
        <w:tc>
          <w:tcPr>
            <w:tcW w:w="1951" w:type="dxa"/>
          </w:tcPr>
          <w:p w:rsidR="00D66971" w:rsidRDefault="00D66971" w:rsidP="00DE2937">
            <w:pPr>
              <w:spacing w:after="0" w:line="240" w:lineRule="auto"/>
              <w:ind w:firstLine="284"/>
              <w:jc w:val="both"/>
              <w:rPr>
                <w:rFonts w:ascii="Times New Roman" w:hAnsi="Times New Roman"/>
                <w:b/>
                <w:i/>
                <w:sz w:val="12"/>
                <w:szCs w:val="12"/>
              </w:rPr>
            </w:pPr>
          </w:p>
          <w:p w:rsidR="00D66971" w:rsidRPr="006144CD" w:rsidRDefault="00D66971" w:rsidP="00DE2937">
            <w:pPr>
              <w:spacing w:after="0" w:line="240" w:lineRule="auto"/>
              <w:ind w:firstLine="284"/>
              <w:jc w:val="both"/>
              <w:rPr>
                <w:rFonts w:ascii="Times New Roman" w:hAnsi="Times New Roman"/>
                <w:b/>
                <w:i/>
                <w:sz w:val="12"/>
                <w:szCs w:val="12"/>
              </w:rPr>
            </w:pPr>
          </w:p>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4</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79D28CD2" wp14:editId="1D715D7C">
                  <wp:extent cx="2495550" cy="495300"/>
                  <wp:effectExtent l="19050" t="0" r="0" b="0"/>
                  <wp:docPr id="101" name="Рисунок 10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3"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D66971" w:rsidRPr="007A20FE" w:rsidRDefault="00D66971" w:rsidP="00D66971">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D66971" w:rsidRPr="00184D05" w:rsidTr="00DE2937">
        <w:tc>
          <w:tcPr>
            <w:tcW w:w="1951" w:type="dxa"/>
          </w:tcPr>
          <w:p w:rsidR="00D66971" w:rsidRDefault="00D66971" w:rsidP="00DE2937">
            <w:pPr>
              <w:spacing w:after="0" w:line="240" w:lineRule="auto"/>
              <w:jc w:val="both"/>
              <w:rPr>
                <w:rFonts w:ascii="Times New Roman" w:hAnsi="Times New Roman"/>
                <w:b/>
                <w:i/>
                <w:sz w:val="26"/>
                <w:szCs w:val="26"/>
              </w:rPr>
            </w:pPr>
          </w:p>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5</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211C2801" wp14:editId="50376C8E">
                  <wp:extent cx="2266950" cy="542925"/>
                  <wp:effectExtent l="19050" t="0" r="0" b="0"/>
                  <wp:docPr id="102" name="Рисунок 10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4"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D66971" w:rsidRPr="006144CD" w:rsidRDefault="00D66971" w:rsidP="00D66971">
      <w:pPr>
        <w:spacing w:after="0" w:line="240" w:lineRule="auto"/>
        <w:ind w:firstLine="284"/>
        <w:jc w:val="both"/>
        <w:rPr>
          <w:rFonts w:ascii="Times New Roman" w:hAnsi="Times New Roman"/>
          <w:b/>
          <w:i/>
          <w:sz w:val="12"/>
          <w:szCs w:val="12"/>
        </w:rPr>
      </w:pPr>
    </w:p>
    <w:p w:rsidR="00D66971" w:rsidRPr="00AB38D1" w:rsidRDefault="00D66971" w:rsidP="00D66971">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D66971" w:rsidRPr="00184D05" w:rsidTr="00DE2937">
        <w:tc>
          <w:tcPr>
            <w:tcW w:w="1871" w:type="dxa"/>
          </w:tcPr>
          <w:p w:rsidR="00D66971" w:rsidRDefault="00D66971" w:rsidP="00DE2937">
            <w:pPr>
              <w:spacing w:after="0" w:line="240" w:lineRule="auto"/>
              <w:jc w:val="both"/>
              <w:rPr>
                <w:rFonts w:ascii="Times New Roman" w:hAnsi="Times New Roman"/>
                <w:b/>
                <w:i/>
                <w:sz w:val="26"/>
                <w:szCs w:val="26"/>
              </w:rPr>
            </w:pPr>
          </w:p>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6</w:t>
            </w:r>
          </w:p>
        </w:tc>
        <w:tc>
          <w:tcPr>
            <w:tcW w:w="826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794C5448" wp14:editId="004A400D">
                  <wp:extent cx="5114925" cy="1038225"/>
                  <wp:effectExtent l="19050" t="0" r="9525" b="0"/>
                  <wp:docPr id="103" name="Рисунок 10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5"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D66971" w:rsidRDefault="00D66971" w:rsidP="00D66971">
      <w:pPr>
        <w:spacing w:after="0" w:line="240" w:lineRule="auto"/>
        <w:ind w:firstLine="284"/>
        <w:jc w:val="both"/>
        <w:rPr>
          <w:rFonts w:ascii="Times New Roman" w:hAnsi="Times New Roman"/>
          <w:b/>
          <w:i/>
          <w:sz w:val="12"/>
          <w:szCs w:val="12"/>
        </w:rPr>
      </w:pPr>
    </w:p>
    <w:p w:rsidR="00D66971" w:rsidRPr="006144CD" w:rsidRDefault="00D66971" w:rsidP="00D66971">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D66971" w:rsidRPr="00184D05" w:rsidTr="00DE2937">
        <w:tc>
          <w:tcPr>
            <w:tcW w:w="1897" w:type="dxa"/>
          </w:tcPr>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Pr>
                <w:rFonts w:ascii="Times New Roman" w:hAnsi="Times New Roman"/>
                <w:b/>
                <w:i/>
                <w:sz w:val="26"/>
                <w:szCs w:val="26"/>
              </w:rPr>
              <w:t>7</w:t>
            </w:r>
          </w:p>
        </w:tc>
        <w:tc>
          <w:tcPr>
            <w:tcW w:w="8240"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14:anchorId="3B87E9CC" wp14:editId="6820FDFE">
                  <wp:extent cx="5095875" cy="1123950"/>
                  <wp:effectExtent l="19050" t="0" r="9525" b="0"/>
                  <wp:docPr id="104" name="Рисунок 104"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6"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D66971" w:rsidRDefault="00D66971" w:rsidP="00D66971">
      <w:pPr>
        <w:spacing w:after="0" w:line="240" w:lineRule="auto"/>
        <w:ind w:firstLine="284"/>
        <w:jc w:val="both"/>
        <w:rPr>
          <w:rFonts w:ascii="Times New Roman" w:hAnsi="Times New Roman"/>
          <w:b/>
          <w:i/>
          <w:sz w:val="12"/>
          <w:szCs w:val="12"/>
        </w:rPr>
      </w:pPr>
    </w:p>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D66971" w:rsidRPr="00184D05" w:rsidTr="00DE2937">
        <w:tc>
          <w:tcPr>
            <w:tcW w:w="1951" w:type="dxa"/>
          </w:tcPr>
          <w:p w:rsidR="00D66971" w:rsidRPr="00647608" w:rsidRDefault="00D66971" w:rsidP="00DE2937">
            <w:pPr>
              <w:spacing w:after="0" w:line="240" w:lineRule="auto"/>
              <w:jc w:val="both"/>
              <w:rPr>
                <w:rFonts w:ascii="Times New Roman" w:hAnsi="Times New Roman"/>
                <w:b/>
                <w:i/>
                <w:sz w:val="24"/>
                <w:szCs w:val="24"/>
              </w:rPr>
            </w:pPr>
            <w:r w:rsidRPr="00647608">
              <w:rPr>
                <w:rFonts w:ascii="Times New Roman" w:hAnsi="Times New Roman"/>
                <w:b/>
                <w:i/>
                <w:sz w:val="24"/>
                <w:szCs w:val="24"/>
              </w:rPr>
              <w:t xml:space="preserve">Пример </w:t>
            </w:r>
            <w:r>
              <w:rPr>
                <w:rFonts w:ascii="Times New Roman" w:hAnsi="Times New Roman"/>
                <w:b/>
                <w:i/>
                <w:sz w:val="24"/>
                <w:szCs w:val="24"/>
              </w:rPr>
              <w:t>38</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b/>
                <w:noProof/>
                <w:sz w:val="26"/>
                <w:szCs w:val="26"/>
              </w:rPr>
              <w:drawing>
                <wp:inline distT="0" distB="0" distL="0" distR="0" wp14:anchorId="54BCDB0E" wp14:editId="6C2C837F">
                  <wp:extent cx="5572125" cy="457200"/>
                  <wp:effectExtent l="19050" t="0" r="9525" b="0"/>
                  <wp:docPr id="107" name="Рисунок 107"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47"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D66971" w:rsidRPr="00184D05" w:rsidTr="00DE2937">
        <w:tc>
          <w:tcPr>
            <w:tcW w:w="1526" w:type="dxa"/>
          </w:tcPr>
          <w:p w:rsidR="00D66971" w:rsidRPr="009222E1" w:rsidRDefault="00D66971" w:rsidP="00DE2937">
            <w:pPr>
              <w:spacing w:after="0" w:line="240" w:lineRule="auto"/>
              <w:jc w:val="both"/>
              <w:rPr>
                <w:rFonts w:ascii="Times New Roman" w:hAnsi="Times New Roman"/>
                <w:b/>
                <w:i/>
              </w:rPr>
            </w:pPr>
            <w:r w:rsidRPr="009222E1">
              <w:rPr>
                <w:rFonts w:ascii="Times New Roman" w:hAnsi="Times New Roman"/>
                <w:b/>
                <w:i/>
              </w:rPr>
              <w:t xml:space="preserve">Пример </w:t>
            </w:r>
            <w:r>
              <w:rPr>
                <w:rFonts w:ascii="Times New Roman" w:hAnsi="Times New Roman"/>
                <w:b/>
                <w:i/>
              </w:rPr>
              <w:t>39</w:t>
            </w:r>
          </w:p>
        </w:tc>
        <w:tc>
          <w:tcPr>
            <w:tcW w:w="8611"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14:anchorId="02BD900F" wp14:editId="3D4C38BC">
                  <wp:extent cx="5419725" cy="1304925"/>
                  <wp:effectExtent l="19050" t="0" r="9525" b="0"/>
                  <wp:docPr id="108" name="Рисунок 10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48"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D66971" w:rsidRPr="006144CD" w:rsidRDefault="00D66971" w:rsidP="00D66971">
      <w:pPr>
        <w:spacing w:after="0" w:line="240" w:lineRule="auto"/>
        <w:ind w:firstLine="284"/>
        <w:jc w:val="both"/>
        <w:rPr>
          <w:rFonts w:ascii="Times New Roman" w:hAnsi="Times New Roman"/>
          <w:b/>
          <w:i/>
          <w:sz w:val="12"/>
          <w:szCs w:val="12"/>
        </w:rPr>
      </w:pPr>
    </w:p>
    <w:p w:rsidR="00D66971" w:rsidRPr="006144CD" w:rsidRDefault="00D66971" w:rsidP="00D66971">
      <w:pPr>
        <w:spacing w:after="0" w:line="240" w:lineRule="auto"/>
        <w:ind w:firstLine="284"/>
        <w:jc w:val="both"/>
        <w:rPr>
          <w:rFonts w:ascii="Times New Roman" w:hAnsi="Times New Roman"/>
          <w:b/>
          <w:i/>
          <w:sz w:val="12"/>
          <w:szCs w:val="12"/>
        </w:rPr>
      </w:pP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D66971" w:rsidRPr="00AB38D1" w:rsidRDefault="00D66971" w:rsidP="00D66971">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D66971" w:rsidRPr="00AB38D1" w:rsidRDefault="00D66971" w:rsidP="00D66971">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D66971" w:rsidRPr="00184D05" w:rsidRDefault="00D66971" w:rsidP="00D66971">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D66971" w:rsidRPr="00184D05" w:rsidTr="00DE2937">
        <w:tc>
          <w:tcPr>
            <w:tcW w:w="1951" w:type="dxa"/>
          </w:tcPr>
          <w:p w:rsidR="00D66971" w:rsidRPr="00184D05" w:rsidRDefault="00D66971" w:rsidP="00DE2937">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Pr>
                <w:rFonts w:ascii="Times New Roman" w:hAnsi="Times New Roman"/>
                <w:b/>
                <w:i/>
                <w:sz w:val="26"/>
                <w:szCs w:val="26"/>
              </w:rPr>
              <w:t>42</w:t>
            </w:r>
          </w:p>
        </w:tc>
        <w:tc>
          <w:tcPr>
            <w:tcW w:w="8186" w:type="dxa"/>
          </w:tcPr>
          <w:p w:rsidR="00D66971" w:rsidRPr="00184D05" w:rsidRDefault="00D66971" w:rsidP="00DE2937">
            <w:pPr>
              <w:spacing w:after="0" w:line="240" w:lineRule="auto"/>
              <w:jc w:val="both"/>
              <w:rPr>
                <w:rFonts w:ascii="Times New Roman" w:hAnsi="Times New Roman"/>
                <w:b/>
                <w:i/>
                <w:sz w:val="26"/>
                <w:szCs w:val="26"/>
              </w:rPr>
            </w:pPr>
            <w:r>
              <w:rPr>
                <w:rFonts w:ascii="Times New Roman" w:hAnsi="Times New Roman"/>
                <w:noProof/>
                <w:sz w:val="26"/>
                <w:szCs w:val="26"/>
              </w:rPr>
              <w:drawing>
                <wp:inline distT="0" distB="0" distL="0" distR="0" wp14:anchorId="3029615D" wp14:editId="3E88E7D4">
                  <wp:extent cx="5048250" cy="600075"/>
                  <wp:effectExtent l="19050" t="0" r="0" b="0"/>
                  <wp:docPr id="109"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49"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D66971" w:rsidRPr="006144CD" w:rsidRDefault="00D66971" w:rsidP="00D66971">
      <w:pPr>
        <w:spacing w:after="0" w:line="240" w:lineRule="auto"/>
        <w:ind w:firstLine="284"/>
        <w:jc w:val="both"/>
        <w:rPr>
          <w:rFonts w:ascii="Times New Roman" w:hAnsi="Times New Roman"/>
          <w:b/>
          <w:i/>
          <w:sz w:val="12"/>
          <w:szCs w:val="12"/>
        </w:rPr>
      </w:pPr>
    </w:p>
    <w:p w:rsidR="00D66971" w:rsidRPr="00AB38D1" w:rsidRDefault="00D66971" w:rsidP="00D66971">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D66971" w:rsidRPr="004878F3" w:rsidRDefault="00D66971" w:rsidP="00D66971">
      <w:pPr>
        <w:spacing w:after="0" w:line="240" w:lineRule="auto"/>
        <w:ind w:firstLine="284"/>
        <w:jc w:val="both"/>
        <w:rPr>
          <w:rFonts w:ascii="Times New Roman" w:hAnsi="Times New Roman"/>
          <w:b/>
          <w:sz w:val="14"/>
          <w:szCs w:val="14"/>
          <w:u w:val="single"/>
        </w:rPr>
      </w:pPr>
    </w:p>
    <w:p w:rsidR="0057540D" w:rsidRDefault="0057540D" w:rsidP="00654108">
      <w:pPr>
        <w:spacing w:after="0" w:line="240" w:lineRule="auto"/>
        <w:ind w:firstLine="284"/>
        <w:jc w:val="both"/>
        <w:rPr>
          <w:rFonts w:ascii="Times New Roman" w:hAnsi="Times New Roman"/>
          <w:b/>
          <w:sz w:val="26"/>
          <w:szCs w:val="26"/>
          <w:u w:val="single"/>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в </w:t>
      </w:r>
      <w:r w:rsidR="00625D6D">
        <w:rPr>
          <w:rFonts w:ascii="Times New Roman" w:hAnsi="Times New Roman"/>
          <w:sz w:val="26"/>
          <w:szCs w:val="26"/>
        </w:rPr>
        <w:t>4</w:t>
      </w:r>
      <w:r w:rsidR="00625D6D" w:rsidRPr="00AB38D1">
        <w:rPr>
          <w:rFonts w:ascii="Times New Roman" w:hAnsi="Times New Roman"/>
          <w:sz w:val="26"/>
          <w:szCs w:val="26"/>
        </w:rPr>
        <w:t xml:space="preserve"> </w:t>
      </w:r>
      <w:r w:rsidR="00D8711E">
        <w:rPr>
          <w:rFonts w:ascii="Times New Roman" w:hAnsi="Times New Roman"/>
          <w:sz w:val="26"/>
          <w:szCs w:val="26"/>
        </w:rPr>
        <w:t xml:space="preserve">и 7 </w:t>
      </w:r>
      <w:r w:rsidR="00625D6D" w:rsidRPr="00AB38D1">
        <w:rPr>
          <w:rFonts w:ascii="Times New Roman" w:hAnsi="Times New Roman"/>
          <w:sz w:val="26"/>
          <w:szCs w:val="26"/>
        </w:rPr>
        <w:t>класс</w:t>
      </w:r>
      <w:r w:rsidR="00D8711E">
        <w:rPr>
          <w:rFonts w:ascii="Times New Roman" w:hAnsi="Times New Roman"/>
          <w:sz w:val="26"/>
          <w:szCs w:val="26"/>
        </w:rPr>
        <w:t>ах</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E15E5A" w:rsidRDefault="00E15E5A"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r w:rsidR="00E15E5A">
        <w:rPr>
          <w:rFonts w:ascii="Times New Roman" w:hAnsi="Times New Roman"/>
          <w:sz w:val="26"/>
          <w:szCs w:val="26"/>
        </w:rPr>
        <w:t xml:space="preserve"> </w:t>
      </w: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4C25F1" w:rsidRDefault="009222E1" w:rsidP="009222E1">
      <w:pPr>
        <w:spacing w:after="0" w:line="240" w:lineRule="auto"/>
        <w:ind w:left="360"/>
        <w:jc w:val="center"/>
        <w:rPr>
          <w:rFonts w:ascii="Times New Roman" w:hAnsi="Times New Roman"/>
          <w:b/>
          <w:sz w:val="26"/>
          <w:szCs w:val="26"/>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4C25F1" w:rsidRDefault="00B764FA" w:rsidP="0057540D">
      <w:pPr>
        <w:spacing w:after="0" w:line="240" w:lineRule="auto"/>
        <w:ind w:firstLine="709"/>
        <w:jc w:val="both"/>
        <w:rPr>
          <w:rFonts w:ascii="Times New Roman" w:hAnsi="Times New Roman"/>
          <w:sz w:val="26"/>
          <w:szCs w:val="26"/>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4C25F1" w:rsidRDefault="009222E1" w:rsidP="00B764FA">
      <w:pPr>
        <w:spacing w:after="0" w:line="240" w:lineRule="auto"/>
        <w:ind w:firstLine="644"/>
        <w:jc w:val="both"/>
        <w:rPr>
          <w:rFonts w:ascii="Times New Roman" w:hAnsi="Times New Roman"/>
          <w:sz w:val="26"/>
          <w:szCs w:val="26"/>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ae"/>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w:t>
      </w:r>
      <w:r w:rsidRPr="004C25F1">
        <w:rPr>
          <w:rFonts w:ascii="Times New Roman" w:hAnsi="Times New Roman"/>
          <w:sz w:val="26"/>
          <w:szCs w:val="26"/>
        </w:rPr>
        <w:lastRenderedPageBreak/>
        <w:t>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ae"/>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w:t>
      </w:r>
      <w:r w:rsidRPr="004C25F1">
        <w:rPr>
          <w:rFonts w:ascii="Times New Roman" w:hAnsi="Times New Roman"/>
          <w:sz w:val="26"/>
          <w:szCs w:val="26"/>
        </w:rPr>
        <w:lastRenderedPageBreak/>
        <w:t>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ae"/>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9222E1" w:rsidRDefault="0057540D" w:rsidP="009222E1">
      <w:pPr>
        <w:pStyle w:val="ae"/>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w:t>
      </w:r>
      <w:r w:rsidRPr="004C25F1">
        <w:rPr>
          <w:rFonts w:ascii="Times New Roman" w:hAnsi="Times New Roman"/>
          <w:sz w:val="26"/>
          <w:szCs w:val="26"/>
        </w:rPr>
        <w:lastRenderedPageBreak/>
        <w:t>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A13C8E" w:rsidRDefault="0057540D" w:rsidP="00A13C8E">
      <w:pPr>
        <w:pStyle w:val="ae"/>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lastRenderedPageBreak/>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ae"/>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r w:rsidR="00AE276D">
        <w:rPr>
          <w:rFonts w:ascii="Times New Roman" w:hAnsi="Times New Roman"/>
          <w:sz w:val="26"/>
          <w:szCs w:val="26"/>
        </w:rPr>
        <w:t>Н</w:t>
      </w:r>
      <w:r w:rsidRPr="004C25F1">
        <w:rPr>
          <w:rFonts w:ascii="Times New Roman" w:hAnsi="Times New Roman"/>
          <w:sz w:val="26"/>
          <w:szCs w:val="26"/>
        </w:rPr>
        <w:t xml:space="preserve">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t>VI</w:t>
      </w:r>
      <w:r w:rsidR="00E15E5A">
        <w:rPr>
          <w:rFonts w:ascii="Times New Roman" w:hAnsi="Times New Roman"/>
          <w:b/>
          <w:bCs/>
          <w:sz w:val="26"/>
          <w:szCs w:val="26"/>
        </w:rPr>
        <w:t xml:space="preserve">. </w:t>
      </w:r>
      <w:r w:rsidRPr="004C25F1">
        <w:rPr>
          <w:rFonts w:ascii="Times New Roman" w:hAnsi="Times New Roman"/>
          <w:b/>
          <w:bCs/>
          <w:sz w:val="26"/>
          <w:szCs w:val="26"/>
        </w:rPr>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ab"/>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ab"/>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E15E5A">
      <w:pPr>
        <w:pStyle w:val="2"/>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E15E5A">
        <w:rPr>
          <w:rFonts w:ascii="Times New Roman" w:hAnsi="Times New Roman"/>
          <w:sz w:val="26"/>
          <w:szCs w:val="26"/>
        </w:rPr>
        <w:t xml:space="preserve">, </w:t>
      </w:r>
      <w:r w:rsidRPr="004C25F1">
        <w:rPr>
          <w:rFonts w:ascii="Times New Roman" w:hAnsi="Times New Roman"/>
          <w:sz w:val="26"/>
          <w:szCs w:val="26"/>
        </w:rPr>
        <w:t xml:space="preserve"> 1976</w:t>
      </w:r>
    </w:p>
    <w:p w:rsidR="002F71A8" w:rsidRPr="004C25F1" w:rsidRDefault="002F71A8" w:rsidP="00E15E5A">
      <w:pPr>
        <w:pStyle w:val="1"/>
        <w:numPr>
          <w:ilvl w:val="0"/>
          <w:numId w:val="31"/>
        </w:numPr>
        <w:tabs>
          <w:tab w:val="left" w:pos="426"/>
          <w:tab w:val="left" w:pos="709"/>
        </w:tabs>
        <w:ind w:left="0" w:firstLine="0"/>
        <w:jc w:val="both"/>
        <w:rPr>
          <w:b w:val="0"/>
          <w:sz w:val="26"/>
          <w:szCs w:val="26"/>
        </w:rPr>
      </w:pPr>
      <w:r w:rsidRPr="004C25F1">
        <w:rPr>
          <w:b w:val="0"/>
          <w:sz w:val="26"/>
          <w:szCs w:val="26"/>
        </w:rPr>
        <w:t>Давыдова Е. Сольфеджио. 4 кл</w:t>
      </w:r>
      <w:r w:rsidR="00E15E5A">
        <w:rPr>
          <w:b w:val="0"/>
          <w:sz w:val="26"/>
          <w:szCs w:val="26"/>
        </w:rPr>
        <w:t>.</w:t>
      </w:r>
      <w:r w:rsidRPr="004C25F1">
        <w:rPr>
          <w:b w:val="0"/>
          <w:sz w:val="26"/>
          <w:szCs w:val="26"/>
        </w:rPr>
        <w:t xml:space="preserve"> ДМШ</w:t>
      </w:r>
      <w:r w:rsidR="00E15E5A">
        <w:rPr>
          <w:b w:val="0"/>
          <w:sz w:val="26"/>
          <w:szCs w:val="26"/>
        </w:rPr>
        <w:t>.</w:t>
      </w:r>
      <w:r w:rsidRPr="004C25F1">
        <w:rPr>
          <w:b w:val="0"/>
          <w:sz w:val="26"/>
          <w:szCs w:val="26"/>
        </w:rPr>
        <w:t xml:space="preserve">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5 кл</w:t>
      </w:r>
      <w:r w:rsidR="00E15E5A">
        <w:rPr>
          <w:rFonts w:ascii="Times New Roman" w:hAnsi="Times New Roman"/>
          <w:sz w:val="26"/>
          <w:szCs w:val="26"/>
        </w:rPr>
        <w:t>.</w:t>
      </w:r>
      <w:r w:rsidRPr="004C25F1">
        <w:rPr>
          <w:rFonts w:ascii="Times New Roman" w:hAnsi="Times New Roman"/>
          <w:sz w:val="26"/>
          <w:szCs w:val="26"/>
        </w:rPr>
        <w:t xml:space="preserve"> ДМШ</w:t>
      </w:r>
      <w:r w:rsidR="00E15E5A">
        <w:rPr>
          <w:rFonts w:ascii="Times New Roman" w:hAnsi="Times New Roman"/>
          <w:sz w:val="26"/>
          <w:szCs w:val="26"/>
        </w:rPr>
        <w:t>.</w:t>
      </w:r>
      <w:r w:rsidRPr="004C25F1">
        <w:rPr>
          <w:rFonts w:ascii="Times New Roman" w:hAnsi="Times New Roman"/>
          <w:sz w:val="26"/>
          <w:szCs w:val="26"/>
        </w:rPr>
        <w:t xml:space="preserve">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E15E5A">
        <w:rPr>
          <w:rFonts w:ascii="Times New Roman" w:hAnsi="Times New Roman"/>
          <w:sz w:val="26"/>
          <w:szCs w:val="26"/>
        </w:rPr>
        <w:t>,</w:t>
      </w:r>
      <w:r w:rsidRPr="004C25F1">
        <w:rPr>
          <w:rFonts w:ascii="Times New Roman" w:hAnsi="Times New Roman"/>
          <w:sz w:val="26"/>
          <w:szCs w:val="26"/>
        </w:rPr>
        <w:t xml:space="preserve"> 1988</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E15E5A">
        <w:rPr>
          <w:rFonts w:ascii="Times New Roman" w:hAnsi="Times New Roman"/>
          <w:sz w:val="26"/>
          <w:szCs w:val="26"/>
        </w:rPr>
        <w:t>,</w:t>
      </w:r>
      <w:r w:rsidRPr="004C25F1">
        <w:rPr>
          <w:rFonts w:ascii="Times New Roman" w:hAnsi="Times New Roman"/>
          <w:sz w:val="26"/>
          <w:szCs w:val="26"/>
        </w:rPr>
        <w:t xml:space="preserve"> 1999</w:t>
      </w:r>
    </w:p>
    <w:sectPr w:rsidR="002F71A8" w:rsidRPr="004C25F1" w:rsidSect="008F7C57">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FE" w:rsidRDefault="003F62FE" w:rsidP="004E60C6">
      <w:pPr>
        <w:spacing w:after="0" w:line="240" w:lineRule="auto"/>
      </w:pPr>
      <w:r>
        <w:separator/>
      </w:r>
    </w:p>
  </w:endnote>
  <w:endnote w:type="continuationSeparator" w:id="0">
    <w:p w:rsidR="003F62FE" w:rsidRDefault="003F62FE"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FE" w:rsidRDefault="003F62FE" w:rsidP="004E60C6">
      <w:pPr>
        <w:spacing w:after="0" w:line="240" w:lineRule="auto"/>
      </w:pPr>
      <w:r>
        <w:separator/>
      </w:r>
    </w:p>
  </w:footnote>
  <w:footnote w:type="continuationSeparator" w:id="0">
    <w:p w:rsidR="003F62FE" w:rsidRDefault="003F62FE" w:rsidP="004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98" w:rsidRPr="00F95AD9" w:rsidRDefault="004D5C98" w:rsidP="00F95AD9">
    <w:pPr>
      <w:pStyle w:val="a5"/>
      <w:jc w:val="right"/>
      <w:rPr>
        <w:rFonts w:ascii="Times New Roman" w:hAnsi="Times New Roman"/>
      </w:rPr>
    </w:pPr>
    <w:r w:rsidRPr="00F95AD9">
      <w:rPr>
        <w:rFonts w:ascii="Times New Roman" w:hAnsi="Times New Roman"/>
      </w:rPr>
      <w:fldChar w:fldCharType="begin"/>
    </w:r>
    <w:r w:rsidRPr="00F95AD9">
      <w:rPr>
        <w:rFonts w:ascii="Times New Roman" w:hAnsi="Times New Roman"/>
      </w:rPr>
      <w:instrText>PAGE   \* MERGEFORMAT</w:instrText>
    </w:r>
    <w:r w:rsidRPr="00F95AD9">
      <w:rPr>
        <w:rFonts w:ascii="Times New Roman" w:hAnsi="Times New Roman"/>
      </w:rPr>
      <w:fldChar w:fldCharType="separate"/>
    </w:r>
    <w:r w:rsidR="00ED6E53">
      <w:rPr>
        <w:rFonts w:ascii="Times New Roman" w:hAnsi="Times New Roman"/>
        <w:noProof/>
      </w:rPr>
      <w:t>4</w:t>
    </w:r>
    <w:r w:rsidRPr="00F95AD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D"/>
    <w:rsid w:val="0000235D"/>
    <w:rsid w:val="000070E7"/>
    <w:rsid w:val="000079DC"/>
    <w:rsid w:val="0001192E"/>
    <w:rsid w:val="0001268C"/>
    <w:rsid w:val="00015F7A"/>
    <w:rsid w:val="000174EF"/>
    <w:rsid w:val="000235F9"/>
    <w:rsid w:val="00027C70"/>
    <w:rsid w:val="0003023D"/>
    <w:rsid w:val="000304CD"/>
    <w:rsid w:val="00030696"/>
    <w:rsid w:val="00032BDD"/>
    <w:rsid w:val="00045C73"/>
    <w:rsid w:val="00046CE9"/>
    <w:rsid w:val="0004756A"/>
    <w:rsid w:val="00052AD7"/>
    <w:rsid w:val="0005462E"/>
    <w:rsid w:val="000727FD"/>
    <w:rsid w:val="0007439F"/>
    <w:rsid w:val="00076FB4"/>
    <w:rsid w:val="00083117"/>
    <w:rsid w:val="00083D45"/>
    <w:rsid w:val="00084328"/>
    <w:rsid w:val="00084C65"/>
    <w:rsid w:val="00090310"/>
    <w:rsid w:val="000903C1"/>
    <w:rsid w:val="00097B70"/>
    <w:rsid w:val="000A3ABF"/>
    <w:rsid w:val="000A7611"/>
    <w:rsid w:val="000B3B7F"/>
    <w:rsid w:val="000B5291"/>
    <w:rsid w:val="000B5E65"/>
    <w:rsid w:val="000B6883"/>
    <w:rsid w:val="000B71BA"/>
    <w:rsid w:val="000C018C"/>
    <w:rsid w:val="000C1196"/>
    <w:rsid w:val="000C240F"/>
    <w:rsid w:val="000C2DCD"/>
    <w:rsid w:val="000C404A"/>
    <w:rsid w:val="000C4638"/>
    <w:rsid w:val="000C5A4B"/>
    <w:rsid w:val="000E725A"/>
    <w:rsid w:val="00102ACE"/>
    <w:rsid w:val="0011286F"/>
    <w:rsid w:val="00115A62"/>
    <w:rsid w:val="0013066C"/>
    <w:rsid w:val="001316BA"/>
    <w:rsid w:val="00132171"/>
    <w:rsid w:val="001326D3"/>
    <w:rsid w:val="00133B53"/>
    <w:rsid w:val="001362BD"/>
    <w:rsid w:val="00142C34"/>
    <w:rsid w:val="001431D3"/>
    <w:rsid w:val="00143DB7"/>
    <w:rsid w:val="00150448"/>
    <w:rsid w:val="00151638"/>
    <w:rsid w:val="00151E1D"/>
    <w:rsid w:val="00153394"/>
    <w:rsid w:val="00160BC9"/>
    <w:rsid w:val="00161D16"/>
    <w:rsid w:val="001640EB"/>
    <w:rsid w:val="00167086"/>
    <w:rsid w:val="0017522B"/>
    <w:rsid w:val="00180A2E"/>
    <w:rsid w:val="0018130A"/>
    <w:rsid w:val="00184D05"/>
    <w:rsid w:val="001862EA"/>
    <w:rsid w:val="00190BA8"/>
    <w:rsid w:val="00193E09"/>
    <w:rsid w:val="0019445F"/>
    <w:rsid w:val="00194E52"/>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2FD9"/>
    <w:rsid w:val="002537E5"/>
    <w:rsid w:val="0025530E"/>
    <w:rsid w:val="00257FAB"/>
    <w:rsid w:val="00261AD0"/>
    <w:rsid w:val="00261ED0"/>
    <w:rsid w:val="00266D01"/>
    <w:rsid w:val="0027140A"/>
    <w:rsid w:val="002752AB"/>
    <w:rsid w:val="00276EC2"/>
    <w:rsid w:val="0028030B"/>
    <w:rsid w:val="00281EA5"/>
    <w:rsid w:val="0028393D"/>
    <w:rsid w:val="00284669"/>
    <w:rsid w:val="00285ED7"/>
    <w:rsid w:val="00286C63"/>
    <w:rsid w:val="00286EA1"/>
    <w:rsid w:val="00290782"/>
    <w:rsid w:val="0029193E"/>
    <w:rsid w:val="00292BAD"/>
    <w:rsid w:val="002C2BAA"/>
    <w:rsid w:val="002C478B"/>
    <w:rsid w:val="002C56AB"/>
    <w:rsid w:val="002C591A"/>
    <w:rsid w:val="002D01DB"/>
    <w:rsid w:val="002E1C6C"/>
    <w:rsid w:val="002E3F53"/>
    <w:rsid w:val="002E55D8"/>
    <w:rsid w:val="002E5C27"/>
    <w:rsid w:val="002E6B64"/>
    <w:rsid w:val="002F1503"/>
    <w:rsid w:val="002F2375"/>
    <w:rsid w:val="002F3C05"/>
    <w:rsid w:val="002F50B1"/>
    <w:rsid w:val="002F5D21"/>
    <w:rsid w:val="002F71A8"/>
    <w:rsid w:val="002F762B"/>
    <w:rsid w:val="003008C6"/>
    <w:rsid w:val="003116F8"/>
    <w:rsid w:val="00321FA2"/>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194"/>
    <w:rsid w:val="003C7211"/>
    <w:rsid w:val="003C736D"/>
    <w:rsid w:val="003E143D"/>
    <w:rsid w:val="003E45D0"/>
    <w:rsid w:val="003F4E51"/>
    <w:rsid w:val="003F62FE"/>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6D4B"/>
    <w:rsid w:val="004878F3"/>
    <w:rsid w:val="004913D2"/>
    <w:rsid w:val="00493B21"/>
    <w:rsid w:val="004A16AF"/>
    <w:rsid w:val="004A3149"/>
    <w:rsid w:val="004A3D9F"/>
    <w:rsid w:val="004A3F30"/>
    <w:rsid w:val="004A4075"/>
    <w:rsid w:val="004B0570"/>
    <w:rsid w:val="004B157F"/>
    <w:rsid w:val="004C25F1"/>
    <w:rsid w:val="004C5C08"/>
    <w:rsid w:val="004C63DA"/>
    <w:rsid w:val="004D3B24"/>
    <w:rsid w:val="004D4B3D"/>
    <w:rsid w:val="004D54A2"/>
    <w:rsid w:val="004D5778"/>
    <w:rsid w:val="004D5C9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4BE2"/>
    <w:rsid w:val="0057540D"/>
    <w:rsid w:val="0057768F"/>
    <w:rsid w:val="00580C1B"/>
    <w:rsid w:val="00585160"/>
    <w:rsid w:val="005922C2"/>
    <w:rsid w:val="00592DE7"/>
    <w:rsid w:val="005956D6"/>
    <w:rsid w:val="005A1DDC"/>
    <w:rsid w:val="005A323F"/>
    <w:rsid w:val="005B3307"/>
    <w:rsid w:val="005B386B"/>
    <w:rsid w:val="005C18C2"/>
    <w:rsid w:val="005C363C"/>
    <w:rsid w:val="005C3902"/>
    <w:rsid w:val="005C5D5D"/>
    <w:rsid w:val="005D2331"/>
    <w:rsid w:val="005E1093"/>
    <w:rsid w:val="005F5019"/>
    <w:rsid w:val="005F628E"/>
    <w:rsid w:val="006012E0"/>
    <w:rsid w:val="006144CD"/>
    <w:rsid w:val="00622A79"/>
    <w:rsid w:val="00625D6D"/>
    <w:rsid w:val="00625F79"/>
    <w:rsid w:val="00630DA2"/>
    <w:rsid w:val="006363BD"/>
    <w:rsid w:val="00641256"/>
    <w:rsid w:val="006431EA"/>
    <w:rsid w:val="00647608"/>
    <w:rsid w:val="00647AEE"/>
    <w:rsid w:val="00647C1E"/>
    <w:rsid w:val="00653005"/>
    <w:rsid w:val="00654108"/>
    <w:rsid w:val="00656B25"/>
    <w:rsid w:val="00660F72"/>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22B72"/>
    <w:rsid w:val="00741AC0"/>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2999"/>
    <w:rsid w:val="00794032"/>
    <w:rsid w:val="007A01A3"/>
    <w:rsid w:val="007A20FE"/>
    <w:rsid w:val="007A7F99"/>
    <w:rsid w:val="007B009E"/>
    <w:rsid w:val="007B1C9D"/>
    <w:rsid w:val="007B23E5"/>
    <w:rsid w:val="007C3C29"/>
    <w:rsid w:val="007C7980"/>
    <w:rsid w:val="007D06DB"/>
    <w:rsid w:val="007D17E5"/>
    <w:rsid w:val="007D7019"/>
    <w:rsid w:val="007D7A02"/>
    <w:rsid w:val="007E1CA5"/>
    <w:rsid w:val="007E2DFF"/>
    <w:rsid w:val="007E405C"/>
    <w:rsid w:val="007E7E20"/>
    <w:rsid w:val="007F2014"/>
    <w:rsid w:val="007F6416"/>
    <w:rsid w:val="00824740"/>
    <w:rsid w:val="008335C9"/>
    <w:rsid w:val="008361AD"/>
    <w:rsid w:val="008365D8"/>
    <w:rsid w:val="00836D99"/>
    <w:rsid w:val="0084392C"/>
    <w:rsid w:val="00854B88"/>
    <w:rsid w:val="00860E42"/>
    <w:rsid w:val="008613B5"/>
    <w:rsid w:val="008618B4"/>
    <w:rsid w:val="00872804"/>
    <w:rsid w:val="00876BB3"/>
    <w:rsid w:val="008835AE"/>
    <w:rsid w:val="00884996"/>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017A4"/>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670E0"/>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0E9B"/>
    <w:rsid w:val="009E13B4"/>
    <w:rsid w:val="009E189F"/>
    <w:rsid w:val="009E46A4"/>
    <w:rsid w:val="009E5CF3"/>
    <w:rsid w:val="009E76E9"/>
    <w:rsid w:val="009F2246"/>
    <w:rsid w:val="00A03A21"/>
    <w:rsid w:val="00A048FD"/>
    <w:rsid w:val="00A04A55"/>
    <w:rsid w:val="00A057A5"/>
    <w:rsid w:val="00A05C85"/>
    <w:rsid w:val="00A07091"/>
    <w:rsid w:val="00A07E44"/>
    <w:rsid w:val="00A10297"/>
    <w:rsid w:val="00A13160"/>
    <w:rsid w:val="00A13C8E"/>
    <w:rsid w:val="00A14F2E"/>
    <w:rsid w:val="00A160E6"/>
    <w:rsid w:val="00A168D8"/>
    <w:rsid w:val="00A277EA"/>
    <w:rsid w:val="00A31162"/>
    <w:rsid w:val="00A329EE"/>
    <w:rsid w:val="00A33AAE"/>
    <w:rsid w:val="00A44ACB"/>
    <w:rsid w:val="00A45910"/>
    <w:rsid w:val="00A47364"/>
    <w:rsid w:val="00A475F7"/>
    <w:rsid w:val="00A47D5D"/>
    <w:rsid w:val="00A47D97"/>
    <w:rsid w:val="00A54176"/>
    <w:rsid w:val="00A6168A"/>
    <w:rsid w:val="00A64899"/>
    <w:rsid w:val="00A65369"/>
    <w:rsid w:val="00A675A5"/>
    <w:rsid w:val="00A727D7"/>
    <w:rsid w:val="00A72EF4"/>
    <w:rsid w:val="00A80567"/>
    <w:rsid w:val="00A805EC"/>
    <w:rsid w:val="00A820CA"/>
    <w:rsid w:val="00A96281"/>
    <w:rsid w:val="00AA01BE"/>
    <w:rsid w:val="00AA3A1D"/>
    <w:rsid w:val="00AB38D1"/>
    <w:rsid w:val="00AC1AE1"/>
    <w:rsid w:val="00AC71CA"/>
    <w:rsid w:val="00AE03FC"/>
    <w:rsid w:val="00AE04AD"/>
    <w:rsid w:val="00AE1FD4"/>
    <w:rsid w:val="00AE276D"/>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9079C"/>
    <w:rsid w:val="00B90892"/>
    <w:rsid w:val="00B920BB"/>
    <w:rsid w:val="00B9290F"/>
    <w:rsid w:val="00B9361B"/>
    <w:rsid w:val="00B955CB"/>
    <w:rsid w:val="00B97A03"/>
    <w:rsid w:val="00BA2215"/>
    <w:rsid w:val="00BA24A6"/>
    <w:rsid w:val="00BA3DCA"/>
    <w:rsid w:val="00BA744A"/>
    <w:rsid w:val="00BB0F23"/>
    <w:rsid w:val="00BB2961"/>
    <w:rsid w:val="00BB3BD7"/>
    <w:rsid w:val="00BC37DE"/>
    <w:rsid w:val="00BC3FA7"/>
    <w:rsid w:val="00BC54AE"/>
    <w:rsid w:val="00BC7356"/>
    <w:rsid w:val="00BC7C94"/>
    <w:rsid w:val="00BD4EED"/>
    <w:rsid w:val="00BE661D"/>
    <w:rsid w:val="00BF493E"/>
    <w:rsid w:val="00BF6C36"/>
    <w:rsid w:val="00BF725E"/>
    <w:rsid w:val="00C02215"/>
    <w:rsid w:val="00C04B55"/>
    <w:rsid w:val="00C060B3"/>
    <w:rsid w:val="00C111A5"/>
    <w:rsid w:val="00C12041"/>
    <w:rsid w:val="00C12867"/>
    <w:rsid w:val="00C12D36"/>
    <w:rsid w:val="00C22B93"/>
    <w:rsid w:val="00C2486F"/>
    <w:rsid w:val="00C35894"/>
    <w:rsid w:val="00C35BC3"/>
    <w:rsid w:val="00C37102"/>
    <w:rsid w:val="00C4066D"/>
    <w:rsid w:val="00C40AC5"/>
    <w:rsid w:val="00C40C52"/>
    <w:rsid w:val="00C42B0B"/>
    <w:rsid w:val="00C42BEE"/>
    <w:rsid w:val="00C45646"/>
    <w:rsid w:val="00C474C4"/>
    <w:rsid w:val="00C5454F"/>
    <w:rsid w:val="00C56001"/>
    <w:rsid w:val="00C62FF0"/>
    <w:rsid w:val="00C664F4"/>
    <w:rsid w:val="00C67303"/>
    <w:rsid w:val="00C74F0F"/>
    <w:rsid w:val="00C7610E"/>
    <w:rsid w:val="00C82132"/>
    <w:rsid w:val="00C83856"/>
    <w:rsid w:val="00C866DC"/>
    <w:rsid w:val="00C9053D"/>
    <w:rsid w:val="00C90EA9"/>
    <w:rsid w:val="00C94182"/>
    <w:rsid w:val="00C96520"/>
    <w:rsid w:val="00CA0B0C"/>
    <w:rsid w:val="00CA346C"/>
    <w:rsid w:val="00CB1D7E"/>
    <w:rsid w:val="00CC10DA"/>
    <w:rsid w:val="00CC26E6"/>
    <w:rsid w:val="00CC2D9D"/>
    <w:rsid w:val="00CC3831"/>
    <w:rsid w:val="00CC4279"/>
    <w:rsid w:val="00CC4BED"/>
    <w:rsid w:val="00CC6B4D"/>
    <w:rsid w:val="00CC70AA"/>
    <w:rsid w:val="00CD1591"/>
    <w:rsid w:val="00CD36F2"/>
    <w:rsid w:val="00CE19A4"/>
    <w:rsid w:val="00CE373A"/>
    <w:rsid w:val="00CF2A8C"/>
    <w:rsid w:val="00D028D7"/>
    <w:rsid w:val="00D04142"/>
    <w:rsid w:val="00D104D6"/>
    <w:rsid w:val="00D14474"/>
    <w:rsid w:val="00D20A47"/>
    <w:rsid w:val="00D24132"/>
    <w:rsid w:val="00D27289"/>
    <w:rsid w:val="00D27928"/>
    <w:rsid w:val="00D334C0"/>
    <w:rsid w:val="00D35B56"/>
    <w:rsid w:val="00D406A7"/>
    <w:rsid w:val="00D43ED4"/>
    <w:rsid w:val="00D52A78"/>
    <w:rsid w:val="00D52C1A"/>
    <w:rsid w:val="00D535E9"/>
    <w:rsid w:val="00D567BF"/>
    <w:rsid w:val="00D56FC4"/>
    <w:rsid w:val="00D602F9"/>
    <w:rsid w:val="00D654D0"/>
    <w:rsid w:val="00D65B39"/>
    <w:rsid w:val="00D66971"/>
    <w:rsid w:val="00D80B0A"/>
    <w:rsid w:val="00D81F89"/>
    <w:rsid w:val="00D822C2"/>
    <w:rsid w:val="00D84BF8"/>
    <w:rsid w:val="00D8711E"/>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11856"/>
    <w:rsid w:val="00E15624"/>
    <w:rsid w:val="00E15ABB"/>
    <w:rsid w:val="00E15E5A"/>
    <w:rsid w:val="00E20239"/>
    <w:rsid w:val="00E27F45"/>
    <w:rsid w:val="00E308F4"/>
    <w:rsid w:val="00E3319C"/>
    <w:rsid w:val="00E408F9"/>
    <w:rsid w:val="00E45E07"/>
    <w:rsid w:val="00E46993"/>
    <w:rsid w:val="00E517DE"/>
    <w:rsid w:val="00E60EFC"/>
    <w:rsid w:val="00E62B30"/>
    <w:rsid w:val="00E63295"/>
    <w:rsid w:val="00E636F6"/>
    <w:rsid w:val="00E66A50"/>
    <w:rsid w:val="00E67B17"/>
    <w:rsid w:val="00E716CD"/>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0B8B"/>
    <w:rsid w:val="00EC1086"/>
    <w:rsid w:val="00EC36C9"/>
    <w:rsid w:val="00EC41AA"/>
    <w:rsid w:val="00EC48BD"/>
    <w:rsid w:val="00ED6E53"/>
    <w:rsid w:val="00ED780A"/>
    <w:rsid w:val="00EE04D1"/>
    <w:rsid w:val="00EE5EA5"/>
    <w:rsid w:val="00EE7096"/>
    <w:rsid w:val="00EF0A55"/>
    <w:rsid w:val="00F002FA"/>
    <w:rsid w:val="00F02C81"/>
    <w:rsid w:val="00F06324"/>
    <w:rsid w:val="00F1202E"/>
    <w:rsid w:val="00F1472B"/>
    <w:rsid w:val="00F21BA6"/>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A51DF"/>
    <w:rsid w:val="00FB2082"/>
    <w:rsid w:val="00FC16A0"/>
    <w:rsid w:val="00FC3C0F"/>
    <w:rsid w:val="00FC705F"/>
    <w:rsid w:val="00FD41A2"/>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90AB77-474B-478B-BA5D-61E73B01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1">
    <w:name w:val="Абзац списка1"/>
    <w:basedOn w:val="a"/>
    <w:rsid w:val="00D52C1A"/>
    <w:pPr>
      <w:ind w:left="720"/>
    </w:pPr>
    <w:rPr>
      <w:lang w:eastAsia="en-US"/>
    </w:rPr>
  </w:style>
  <w:style w:type="paragraph" w:customStyle="1" w:styleId="2">
    <w:name w:val="Абзац списка2"/>
    <w:basedOn w:val="a"/>
    <w:rsid w:val="00D52C1A"/>
    <w:pPr>
      <w:ind w:left="720"/>
    </w:pPr>
  </w:style>
  <w:style w:type="table" w:styleId="a3">
    <w:name w:val="Table Grid"/>
    <w:basedOn w:val="a1"/>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a"/>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hAnsi="Times New Roman"/>
      <w:b/>
      <w:sz w:val="24"/>
      <w:lang w:eastAsia="en-US"/>
    </w:rPr>
  </w:style>
  <w:style w:type="paragraph" w:styleId="a4">
    <w:name w:val="Normal (Web)"/>
    <w:aliases w:val="Обычный (Web)"/>
    <w:basedOn w:val="a"/>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5">
    <w:name w:val="header"/>
    <w:basedOn w:val="a"/>
    <w:link w:val="a6"/>
    <w:rsid w:val="004E60C6"/>
    <w:pPr>
      <w:tabs>
        <w:tab w:val="center" w:pos="4677"/>
        <w:tab w:val="right" w:pos="9355"/>
      </w:tabs>
      <w:spacing w:after="0" w:line="240" w:lineRule="auto"/>
    </w:pPr>
    <w:rPr>
      <w:sz w:val="20"/>
      <w:szCs w:val="20"/>
    </w:rPr>
  </w:style>
  <w:style w:type="character" w:customStyle="1" w:styleId="a6">
    <w:name w:val="Верхний колонтитул Знак"/>
    <w:link w:val="a5"/>
    <w:rsid w:val="004E60C6"/>
    <w:rPr>
      <w:rFonts w:cs="Times New Roman"/>
    </w:rPr>
  </w:style>
  <w:style w:type="paragraph" w:styleId="a7">
    <w:name w:val="footer"/>
    <w:basedOn w:val="a"/>
    <w:link w:val="a8"/>
    <w:rsid w:val="004E60C6"/>
    <w:pPr>
      <w:tabs>
        <w:tab w:val="center" w:pos="4677"/>
        <w:tab w:val="right" w:pos="9355"/>
      </w:tabs>
      <w:spacing w:after="0" w:line="240" w:lineRule="auto"/>
    </w:pPr>
    <w:rPr>
      <w:sz w:val="20"/>
      <w:szCs w:val="20"/>
    </w:rPr>
  </w:style>
  <w:style w:type="character" w:customStyle="1" w:styleId="a8">
    <w:name w:val="Нижний колонтитул Знак"/>
    <w:link w:val="a7"/>
    <w:rsid w:val="004E60C6"/>
    <w:rPr>
      <w:rFonts w:cs="Times New Roman"/>
    </w:rPr>
  </w:style>
  <w:style w:type="paragraph" w:customStyle="1" w:styleId="3">
    <w:name w:val="Абзац списка3"/>
    <w:basedOn w:val="a"/>
    <w:rsid w:val="009B440B"/>
    <w:pPr>
      <w:ind w:left="720"/>
    </w:pPr>
    <w:rPr>
      <w:lang w:eastAsia="en-US"/>
    </w:rPr>
  </w:style>
  <w:style w:type="paragraph" w:customStyle="1" w:styleId="12">
    <w:name w:val="Без интервала1"/>
    <w:rsid w:val="002537E5"/>
    <w:pPr>
      <w:widowControl w:val="0"/>
    </w:pPr>
    <w:rPr>
      <w:rFonts w:ascii="Courier New" w:hAnsi="Courier New" w:cs="Courier New"/>
      <w:color w:val="000000"/>
      <w:sz w:val="24"/>
      <w:szCs w:val="24"/>
    </w:rPr>
  </w:style>
  <w:style w:type="paragraph" w:styleId="a9">
    <w:name w:val="Balloon Text"/>
    <w:basedOn w:val="a"/>
    <w:link w:val="aa"/>
    <w:semiHidden/>
    <w:rsid w:val="0011286F"/>
    <w:pPr>
      <w:spacing w:after="0" w:line="240" w:lineRule="auto"/>
    </w:pPr>
    <w:rPr>
      <w:rFonts w:ascii="Tahoma" w:hAnsi="Tahoma"/>
      <w:sz w:val="16"/>
      <w:szCs w:val="20"/>
    </w:rPr>
  </w:style>
  <w:style w:type="character" w:customStyle="1" w:styleId="aa">
    <w:name w:val="Текст выноски Знак"/>
    <w:link w:val="a9"/>
    <w:semiHidden/>
    <w:rsid w:val="0011286F"/>
    <w:rPr>
      <w:rFonts w:ascii="Tahoma" w:hAnsi="Tahoma"/>
      <w:sz w:val="16"/>
    </w:rPr>
  </w:style>
  <w:style w:type="character" w:styleId="ab">
    <w:name w:val="Strong"/>
    <w:qFormat/>
    <w:rsid w:val="0011286F"/>
    <w:rPr>
      <w:b/>
    </w:rPr>
  </w:style>
  <w:style w:type="paragraph" w:styleId="ac">
    <w:name w:val="Body Text"/>
    <w:basedOn w:val="a"/>
    <w:link w:val="ad"/>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d">
    <w:name w:val="Основной текст Знак"/>
    <w:link w:val="ac"/>
    <w:rsid w:val="00456715"/>
    <w:rPr>
      <w:rFonts w:ascii="Arial" w:eastAsia="SimSun" w:hAnsi="Arial" w:cs="Mangal"/>
      <w:kern w:val="1"/>
      <w:sz w:val="24"/>
      <w:szCs w:val="24"/>
      <w:lang w:eastAsia="hi-IN" w:bidi="hi-IN"/>
    </w:rPr>
  </w:style>
  <w:style w:type="paragraph" w:customStyle="1" w:styleId="13">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4">
    <w:name w:val="Основной текст Знак1"/>
    <w:rsid w:val="00DC05A3"/>
    <w:rPr>
      <w:rFonts w:ascii="Calibri" w:hAnsi="Calibri"/>
      <w:sz w:val="31"/>
    </w:rPr>
  </w:style>
  <w:style w:type="paragraph" w:customStyle="1" w:styleId="4">
    <w:name w:val="Абзац списка4"/>
    <w:basedOn w:val="a"/>
    <w:rsid w:val="0027140A"/>
    <w:pPr>
      <w:ind w:left="720"/>
    </w:pPr>
    <w:rPr>
      <w:lang w:eastAsia="en-US"/>
    </w:rPr>
  </w:style>
  <w:style w:type="paragraph" w:customStyle="1" w:styleId="15">
    <w:name w:val="Основной текст с отступом1"/>
    <w:basedOn w:val="a"/>
    <w:link w:val="BodyTextIndentChar"/>
    <w:semiHidden/>
    <w:rsid w:val="002E5C27"/>
    <w:pPr>
      <w:spacing w:after="120" w:line="360" w:lineRule="auto"/>
      <w:ind w:left="283" w:firstLine="709"/>
    </w:pPr>
  </w:style>
  <w:style w:type="character" w:customStyle="1" w:styleId="BodyTextIndentChar">
    <w:name w:val="Body Text Indent Char"/>
    <w:link w:val="15"/>
    <w:semiHidden/>
    <w:rsid w:val="002E5C27"/>
    <w:rPr>
      <w:rFonts w:ascii="Calibri" w:hAnsi="Calibri"/>
      <w:sz w:val="22"/>
      <w:szCs w:val="22"/>
      <w:lang w:val="ru-RU" w:eastAsia="ru-RU" w:bidi="ar-SA"/>
    </w:rPr>
  </w:style>
  <w:style w:type="paragraph" w:styleId="ae">
    <w:name w:val="List Paragraph"/>
    <w:basedOn w:val="a"/>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af">
    <w:name w:val="footnote text"/>
    <w:basedOn w:val="a"/>
    <w:link w:val="af0"/>
    <w:uiPriority w:val="99"/>
    <w:semiHidden/>
    <w:unhideWhenUsed/>
    <w:rsid w:val="00EA519B"/>
    <w:rPr>
      <w:sz w:val="20"/>
      <w:szCs w:val="20"/>
    </w:rPr>
  </w:style>
  <w:style w:type="character" w:customStyle="1" w:styleId="af0">
    <w:name w:val="Текст сноски Знак"/>
    <w:basedOn w:val="a0"/>
    <w:link w:val="af"/>
    <w:uiPriority w:val="99"/>
    <w:semiHidden/>
    <w:rsid w:val="00EA519B"/>
  </w:style>
  <w:style w:type="character" w:styleId="af1">
    <w:name w:val="footnote reference"/>
    <w:uiPriority w:val="99"/>
    <w:semiHidden/>
    <w:unhideWhenUsed/>
    <w:rsid w:val="00EA519B"/>
    <w:rPr>
      <w:vertAlign w:val="superscript"/>
    </w:rPr>
  </w:style>
  <w:style w:type="character" w:customStyle="1" w:styleId="t1">
    <w:name w:val="t1"/>
    <w:basedOn w:val="a0"/>
    <w:rsid w:val="00F619BD"/>
  </w:style>
  <w:style w:type="paragraph" w:styleId="af2">
    <w:name w:val="No Spacing"/>
    <w:uiPriority w:val="1"/>
    <w:qFormat/>
    <w:rsid w:val="00C9053D"/>
    <w:pPr>
      <w:widowControl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jpe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DD17-A6DF-49D6-A027-A36ABAEB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12478</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83437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Vit</cp:lastModifiedBy>
  <cp:revision>4</cp:revision>
  <dcterms:created xsi:type="dcterms:W3CDTF">2024-01-10T08:48:00Z</dcterms:created>
  <dcterms:modified xsi:type="dcterms:W3CDTF">2024-01-13T06:28:00Z</dcterms:modified>
</cp:coreProperties>
</file>